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9933"/>
  <w:body>
    <w:p w14:paraId="17E632D7" w14:textId="77777777" w:rsidR="00970BC8" w:rsidRDefault="00000000">
      <w:pPr>
        <w:rPr>
          <w:rFonts w:ascii="Arial" w:eastAsia="Arial" w:hAnsi="Arial" w:cs="Arial"/>
          <w:sz w:val="20"/>
          <w:szCs w:val="20"/>
        </w:rPr>
      </w:pPr>
      <w:r>
        <w:rPr>
          <w:rFonts w:ascii="Arial" w:eastAsia="Arial" w:hAnsi="Arial" w:cs="Arial"/>
          <w:sz w:val="20"/>
          <w:szCs w:val="20"/>
        </w:rPr>
        <w:t> </w:t>
      </w:r>
      <w:r>
        <w:rPr>
          <w:noProof/>
        </w:rPr>
        <w:drawing>
          <wp:anchor distT="0" distB="0" distL="114300" distR="114300" simplePos="0" relativeHeight="251658240" behindDoc="0" locked="0" layoutInCell="1" hidden="0" allowOverlap="1" wp14:anchorId="0F06961F" wp14:editId="0AB9CB0D">
            <wp:simplePos x="0" y="0"/>
            <wp:positionH relativeFrom="column">
              <wp:posOffset>1546860</wp:posOffset>
            </wp:positionH>
            <wp:positionV relativeFrom="paragraph">
              <wp:posOffset>5715</wp:posOffset>
            </wp:positionV>
            <wp:extent cx="2468616" cy="3506556"/>
            <wp:effectExtent l="0" t="0" r="0" b="0"/>
            <wp:wrapNone/>
            <wp:docPr id="1326490282" name="image1.png" descr="Hull City Ladies Home"/>
            <wp:cNvGraphicFramePr/>
            <a:graphic xmlns:a="http://schemas.openxmlformats.org/drawingml/2006/main">
              <a:graphicData uri="http://schemas.openxmlformats.org/drawingml/2006/picture">
                <pic:pic xmlns:pic="http://schemas.openxmlformats.org/drawingml/2006/picture">
                  <pic:nvPicPr>
                    <pic:cNvPr id="0" name="image1.png" descr="Hull City Ladies Home"/>
                    <pic:cNvPicPr preferRelativeResize="0"/>
                  </pic:nvPicPr>
                  <pic:blipFill>
                    <a:blip r:embed="rId8"/>
                    <a:srcRect/>
                    <a:stretch>
                      <a:fillRect/>
                    </a:stretch>
                  </pic:blipFill>
                  <pic:spPr>
                    <a:xfrm>
                      <a:off x="0" y="0"/>
                      <a:ext cx="2468616" cy="3506556"/>
                    </a:xfrm>
                    <a:prstGeom prst="rect">
                      <a:avLst/>
                    </a:prstGeom>
                    <a:ln/>
                  </pic:spPr>
                </pic:pic>
              </a:graphicData>
            </a:graphic>
          </wp:anchor>
        </w:drawing>
      </w:r>
    </w:p>
    <w:p w14:paraId="753925FD" w14:textId="77777777" w:rsidR="00970BC8" w:rsidRDefault="00970BC8">
      <w:pPr>
        <w:rPr>
          <w:rFonts w:ascii="Arial" w:eastAsia="Arial" w:hAnsi="Arial" w:cs="Arial"/>
          <w:sz w:val="20"/>
          <w:szCs w:val="20"/>
        </w:rPr>
      </w:pPr>
    </w:p>
    <w:p w14:paraId="2C734A7B" w14:textId="77777777" w:rsidR="00970BC8" w:rsidRDefault="00970BC8">
      <w:pPr>
        <w:rPr>
          <w:rFonts w:ascii="Arial" w:eastAsia="Arial" w:hAnsi="Arial" w:cs="Arial"/>
          <w:sz w:val="20"/>
          <w:szCs w:val="20"/>
        </w:rPr>
      </w:pPr>
    </w:p>
    <w:p w14:paraId="5DFD15FE" w14:textId="77777777" w:rsidR="00970BC8" w:rsidRDefault="00970BC8">
      <w:pPr>
        <w:rPr>
          <w:rFonts w:ascii="Arial" w:eastAsia="Arial" w:hAnsi="Arial" w:cs="Arial"/>
          <w:sz w:val="20"/>
          <w:szCs w:val="20"/>
        </w:rPr>
      </w:pPr>
    </w:p>
    <w:p w14:paraId="51418BC9" w14:textId="77777777" w:rsidR="00970BC8" w:rsidRDefault="00970BC8">
      <w:pPr>
        <w:rPr>
          <w:rFonts w:ascii="Arial" w:eastAsia="Arial" w:hAnsi="Arial" w:cs="Arial"/>
          <w:sz w:val="20"/>
          <w:szCs w:val="20"/>
        </w:rPr>
      </w:pPr>
    </w:p>
    <w:p w14:paraId="5A9C880B" w14:textId="77777777" w:rsidR="00970BC8" w:rsidRDefault="00970BC8">
      <w:pPr>
        <w:rPr>
          <w:rFonts w:ascii="Arial" w:eastAsia="Arial" w:hAnsi="Arial" w:cs="Arial"/>
          <w:sz w:val="20"/>
          <w:szCs w:val="20"/>
        </w:rPr>
      </w:pPr>
    </w:p>
    <w:p w14:paraId="421BE8A9" w14:textId="77777777" w:rsidR="00970BC8" w:rsidRDefault="00970BC8">
      <w:pPr>
        <w:rPr>
          <w:rFonts w:ascii="Arial" w:eastAsia="Arial" w:hAnsi="Arial" w:cs="Arial"/>
          <w:sz w:val="20"/>
          <w:szCs w:val="20"/>
        </w:rPr>
      </w:pPr>
    </w:p>
    <w:p w14:paraId="43B96CFE" w14:textId="77777777" w:rsidR="00970BC8" w:rsidRDefault="00970BC8">
      <w:pPr>
        <w:rPr>
          <w:rFonts w:ascii="Arial" w:eastAsia="Arial" w:hAnsi="Arial" w:cs="Arial"/>
          <w:sz w:val="20"/>
          <w:szCs w:val="20"/>
        </w:rPr>
      </w:pPr>
    </w:p>
    <w:p w14:paraId="3B971EB2" w14:textId="77777777" w:rsidR="00970BC8" w:rsidRDefault="00970BC8">
      <w:pPr>
        <w:rPr>
          <w:rFonts w:ascii="Arial" w:eastAsia="Arial" w:hAnsi="Arial" w:cs="Arial"/>
          <w:sz w:val="20"/>
          <w:szCs w:val="20"/>
        </w:rPr>
      </w:pPr>
    </w:p>
    <w:p w14:paraId="2F816503" w14:textId="77777777" w:rsidR="00970BC8" w:rsidRDefault="00970BC8">
      <w:pPr>
        <w:rPr>
          <w:rFonts w:ascii="Arial" w:eastAsia="Arial" w:hAnsi="Arial" w:cs="Arial"/>
          <w:sz w:val="20"/>
          <w:szCs w:val="20"/>
        </w:rPr>
      </w:pPr>
    </w:p>
    <w:p w14:paraId="120CEF79" w14:textId="77777777" w:rsidR="00970BC8" w:rsidRDefault="00970BC8">
      <w:pPr>
        <w:rPr>
          <w:rFonts w:ascii="Arial" w:eastAsia="Arial" w:hAnsi="Arial" w:cs="Arial"/>
          <w:sz w:val="20"/>
          <w:szCs w:val="20"/>
        </w:rPr>
      </w:pPr>
    </w:p>
    <w:p w14:paraId="154B9E18" w14:textId="77777777" w:rsidR="00970BC8" w:rsidRDefault="00970BC8">
      <w:pPr>
        <w:rPr>
          <w:rFonts w:ascii="Arial" w:eastAsia="Arial" w:hAnsi="Arial" w:cs="Arial"/>
          <w:sz w:val="14"/>
          <w:szCs w:val="14"/>
        </w:rPr>
      </w:pPr>
    </w:p>
    <w:p w14:paraId="10FCCDD9" w14:textId="77777777" w:rsidR="00970BC8" w:rsidRDefault="00970BC8">
      <w:pPr>
        <w:jc w:val="center"/>
        <w:rPr>
          <w:rFonts w:ascii="Arial" w:eastAsia="Arial" w:hAnsi="Arial" w:cs="Arial"/>
          <w:sz w:val="94"/>
          <w:szCs w:val="94"/>
        </w:rPr>
      </w:pPr>
    </w:p>
    <w:p w14:paraId="58D2375B" w14:textId="77777777" w:rsidR="0043670B" w:rsidRPr="0043670B" w:rsidRDefault="00000000">
      <w:pPr>
        <w:jc w:val="center"/>
        <w:rPr>
          <w:rFonts w:ascii="Arial" w:eastAsia="Arial" w:hAnsi="Arial" w:cs="Arial"/>
          <w:sz w:val="72"/>
          <w:szCs w:val="72"/>
        </w:rPr>
      </w:pPr>
      <w:r w:rsidRPr="0043670B">
        <w:rPr>
          <w:rFonts w:ascii="Arial" w:eastAsia="Arial" w:hAnsi="Arial" w:cs="Arial"/>
          <w:sz w:val="72"/>
          <w:szCs w:val="72"/>
        </w:rPr>
        <w:t>SAFEGUARDING CHILDREN</w:t>
      </w:r>
      <w:r w:rsidR="0043670B" w:rsidRPr="0043670B">
        <w:rPr>
          <w:rFonts w:ascii="Arial" w:eastAsia="Arial" w:hAnsi="Arial" w:cs="Arial"/>
          <w:sz w:val="72"/>
          <w:szCs w:val="72"/>
        </w:rPr>
        <w:t>,</w:t>
      </w:r>
    </w:p>
    <w:p w14:paraId="1AB4B5A9" w14:textId="77777777" w:rsidR="0043670B" w:rsidRPr="0043670B" w:rsidRDefault="0043670B">
      <w:pPr>
        <w:jc w:val="center"/>
        <w:rPr>
          <w:rFonts w:ascii="Arial" w:eastAsia="Arial" w:hAnsi="Arial" w:cs="Arial"/>
          <w:sz w:val="72"/>
          <w:szCs w:val="72"/>
        </w:rPr>
      </w:pPr>
      <w:r w:rsidRPr="0043670B">
        <w:rPr>
          <w:rFonts w:ascii="Arial" w:eastAsia="Arial" w:hAnsi="Arial" w:cs="Arial"/>
          <w:sz w:val="72"/>
          <w:szCs w:val="72"/>
        </w:rPr>
        <w:t>YOUNG PEOPLE &amp;</w:t>
      </w:r>
    </w:p>
    <w:p w14:paraId="4D71AA1D" w14:textId="3E8D4CAD" w:rsidR="00970BC8" w:rsidRPr="0043670B" w:rsidRDefault="0043670B">
      <w:pPr>
        <w:jc w:val="center"/>
        <w:rPr>
          <w:rFonts w:ascii="Arial" w:eastAsia="Arial" w:hAnsi="Arial" w:cs="Arial"/>
          <w:sz w:val="72"/>
          <w:szCs w:val="72"/>
        </w:rPr>
      </w:pPr>
      <w:r w:rsidRPr="0043670B">
        <w:rPr>
          <w:rFonts w:ascii="Arial" w:eastAsia="Arial" w:hAnsi="Arial" w:cs="Arial"/>
          <w:sz w:val="72"/>
          <w:szCs w:val="72"/>
        </w:rPr>
        <w:t xml:space="preserve">VULNERABLE ADULTS </w:t>
      </w:r>
    </w:p>
    <w:p w14:paraId="1C9801CA" w14:textId="77777777" w:rsidR="00970BC8" w:rsidRPr="0043670B" w:rsidRDefault="00000000">
      <w:pPr>
        <w:jc w:val="center"/>
        <w:rPr>
          <w:rFonts w:ascii="Arial" w:eastAsia="Arial" w:hAnsi="Arial" w:cs="Arial"/>
          <w:sz w:val="72"/>
          <w:szCs w:val="72"/>
        </w:rPr>
      </w:pPr>
      <w:r w:rsidRPr="0043670B">
        <w:rPr>
          <w:rFonts w:ascii="Arial" w:eastAsia="Arial" w:hAnsi="Arial" w:cs="Arial"/>
          <w:sz w:val="72"/>
          <w:szCs w:val="72"/>
        </w:rPr>
        <w:t>POLICY</w:t>
      </w:r>
    </w:p>
    <w:p w14:paraId="0E896167" w14:textId="77777777" w:rsidR="00970BC8" w:rsidRDefault="00970BC8">
      <w:pPr>
        <w:jc w:val="center"/>
        <w:rPr>
          <w:rFonts w:ascii="Arial" w:eastAsia="Arial" w:hAnsi="Arial" w:cs="Arial"/>
          <w:sz w:val="46"/>
          <w:szCs w:val="46"/>
        </w:rPr>
      </w:pPr>
    </w:p>
    <w:p w14:paraId="476A56AD" w14:textId="77777777" w:rsidR="00970BC8" w:rsidRDefault="00970BC8">
      <w:pPr>
        <w:jc w:val="center"/>
        <w:rPr>
          <w:rFonts w:ascii="Arial" w:eastAsia="Arial" w:hAnsi="Arial" w:cs="Arial"/>
          <w:sz w:val="46"/>
          <w:szCs w:val="46"/>
        </w:rPr>
      </w:pPr>
    </w:p>
    <w:p w14:paraId="558C15C5" w14:textId="77777777" w:rsidR="00970BC8" w:rsidRDefault="00970BC8">
      <w:pPr>
        <w:jc w:val="center"/>
        <w:rPr>
          <w:rFonts w:ascii="Arial" w:eastAsia="Arial" w:hAnsi="Arial" w:cs="Arial"/>
          <w:sz w:val="46"/>
          <w:szCs w:val="46"/>
        </w:rPr>
      </w:pPr>
    </w:p>
    <w:p w14:paraId="7A2C081F" w14:textId="77777777" w:rsidR="00970BC8" w:rsidRDefault="00970BC8">
      <w:pPr>
        <w:rPr>
          <w:rFonts w:ascii="Arial" w:eastAsia="Arial" w:hAnsi="Arial" w:cs="Arial"/>
          <w:sz w:val="46"/>
          <w:szCs w:val="46"/>
        </w:rPr>
      </w:pPr>
    </w:p>
    <w:p w14:paraId="06407A23" w14:textId="77777777" w:rsidR="00970BC8" w:rsidRDefault="00000000">
      <w:pPr>
        <w:jc w:val="center"/>
        <w:rPr>
          <w:rFonts w:ascii="Arial" w:eastAsia="Arial" w:hAnsi="Arial" w:cs="Arial"/>
          <w:sz w:val="46"/>
          <w:szCs w:val="46"/>
        </w:rPr>
      </w:pPr>
      <w:r>
        <w:rPr>
          <w:rFonts w:ascii="Arial" w:eastAsia="Arial" w:hAnsi="Arial" w:cs="Arial"/>
          <w:sz w:val="46"/>
          <w:szCs w:val="46"/>
        </w:rPr>
        <w:t>Useful Numbers and contacts;</w:t>
      </w:r>
    </w:p>
    <w:p w14:paraId="729A4157" w14:textId="47621F18"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HCLFC Safeguarding Champion</w:t>
      </w:r>
      <w:r w:rsidR="000F52F7" w:rsidRPr="000F52F7">
        <w:rPr>
          <w:rFonts w:ascii="Bahnschrift Condensed" w:eastAsia="Bahnschrift Condensed" w:hAnsi="Bahnschrift Condensed" w:cs="Bahnschrift Condensed"/>
          <w:sz w:val="28"/>
          <w:szCs w:val="28"/>
        </w:rPr>
        <w:t xml:space="preserve"> &amp; Welfare Officer</w:t>
      </w:r>
      <w:r w:rsidRPr="000F52F7">
        <w:rPr>
          <w:rFonts w:ascii="Bahnschrift Condensed" w:eastAsia="Bahnschrift Condensed" w:hAnsi="Bahnschrift Condensed" w:cs="Bahnschrift Condensed"/>
          <w:sz w:val="28"/>
          <w:szCs w:val="28"/>
        </w:rPr>
        <w:t xml:space="preserve">: Sue </w:t>
      </w:r>
      <w:proofErr w:type="spellStart"/>
      <w:r w:rsidRPr="000F52F7">
        <w:rPr>
          <w:rFonts w:ascii="Bahnschrift Condensed" w:eastAsia="Bahnschrift Condensed" w:hAnsi="Bahnschrift Condensed" w:cs="Bahnschrift Condensed"/>
          <w:sz w:val="28"/>
          <w:szCs w:val="28"/>
        </w:rPr>
        <w:t>Altass</w:t>
      </w:r>
      <w:proofErr w:type="spellEnd"/>
      <w:r w:rsidRPr="000F52F7">
        <w:rPr>
          <w:rFonts w:ascii="Bahnschrift Condensed" w:eastAsia="Bahnschrift Condensed" w:hAnsi="Bahnschrift Condensed" w:cs="Bahnschrift Condensed"/>
          <w:sz w:val="28"/>
          <w:szCs w:val="28"/>
        </w:rPr>
        <w:t xml:space="preserve"> – 07801 836235 / </w:t>
      </w:r>
      <w:hyperlink r:id="rId9">
        <w:r w:rsidR="00970BC8" w:rsidRPr="000F52F7">
          <w:rPr>
            <w:rFonts w:ascii="Bahnschrift Condensed" w:eastAsia="Bahnschrift Condensed" w:hAnsi="Bahnschrift Condensed" w:cs="Bahnschrift Condensed"/>
            <w:color w:val="1155CC"/>
            <w:sz w:val="28"/>
            <w:szCs w:val="28"/>
            <w:u w:val="single"/>
          </w:rPr>
          <w:t>Hullcityladieswelfare@gmail.com</w:t>
        </w:r>
      </w:hyperlink>
    </w:p>
    <w:p w14:paraId="2C678C81" w14:textId="77777777"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 xml:space="preserve">HCLFC Club Chair: Rachel Gay - 07738 918593 / </w:t>
      </w:r>
      <w:hyperlink r:id="rId10">
        <w:r w:rsidR="00970BC8" w:rsidRPr="000F52F7">
          <w:rPr>
            <w:rFonts w:ascii="Bahnschrift Condensed" w:eastAsia="Bahnschrift Condensed" w:hAnsi="Bahnschrift Condensed" w:cs="Bahnschrift Condensed"/>
            <w:color w:val="1155CC"/>
            <w:sz w:val="28"/>
            <w:szCs w:val="28"/>
            <w:u w:val="single"/>
          </w:rPr>
          <w:t>rachelgay1974@icloud.com</w:t>
        </w:r>
      </w:hyperlink>
      <w:r w:rsidRPr="000F52F7">
        <w:rPr>
          <w:rFonts w:ascii="Bahnschrift Condensed" w:eastAsia="Bahnschrift Condensed" w:hAnsi="Bahnschrift Condensed" w:cs="Bahnschrift Condensed"/>
          <w:sz w:val="28"/>
          <w:szCs w:val="28"/>
        </w:rPr>
        <w:t xml:space="preserve"> </w:t>
      </w:r>
    </w:p>
    <w:p w14:paraId="1B85F0DB" w14:textId="5D553AF1"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 xml:space="preserve">HCLFC Club Secretary: </w:t>
      </w:r>
      <w:r w:rsidR="000F52F7" w:rsidRPr="000F52F7">
        <w:rPr>
          <w:rFonts w:ascii="Bahnschrift Condensed" w:eastAsia="Bahnschrift Condensed" w:hAnsi="Bahnschrift Condensed" w:cs="Bahnschrift Condensed"/>
          <w:sz w:val="28"/>
          <w:szCs w:val="28"/>
        </w:rPr>
        <w:t>Kirsty Eastwood</w:t>
      </w:r>
      <w:r w:rsidRPr="000F52F7">
        <w:rPr>
          <w:rFonts w:ascii="Bahnschrift Condensed" w:eastAsia="Bahnschrift Condensed" w:hAnsi="Bahnschrift Condensed" w:cs="Bahnschrift Condensed"/>
          <w:sz w:val="28"/>
          <w:szCs w:val="28"/>
        </w:rPr>
        <w:t xml:space="preserve"> </w:t>
      </w:r>
      <w:r w:rsidR="000F52F7" w:rsidRPr="000F52F7">
        <w:rPr>
          <w:rFonts w:ascii="Bahnschrift Condensed" w:eastAsia="Bahnschrift Condensed" w:hAnsi="Bahnschrift Condensed" w:cs="Bahnschrift Condensed"/>
          <w:sz w:val="28"/>
          <w:szCs w:val="28"/>
        </w:rPr>
        <w:t>–</w:t>
      </w:r>
      <w:r w:rsidRPr="000F52F7">
        <w:rPr>
          <w:rFonts w:ascii="Bahnschrift Condensed" w:eastAsia="Bahnschrift Condensed" w:hAnsi="Bahnschrift Condensed" w:cs="Bahnschrift Condensed"/>
          <w:sz w:val="28"/>
          <w:szCs w:val="28"/>
        </w:rPr>
        <w:t xml:space="preserve"> </w:t>
      </w:r>
      <w:r w:rsidR="000F52F7" w:rsidRPr="000F52F7">
        <w:rPr>
          <w:rFonts w:ascii="Bahnschrift Condensed" w:eastAsia="Bahnschrift Condensed" w:hAnsi="Bahnschrift Condensed" w:cs="Bahnschrift Condensed"/>
          <w:sz w:val="28"/>
          <w:szCs w:val="28"/>
        </w:rPr>
        <w:t>07709 848049</w:t>
      </w:r>
      <w:r w:rsidRPr="000F52F7">
        <w:rPr>
          <w:rFonts w:ascii="Bahnschrift Condensed" w:eastAsia="Bahnschrift Condensed" w:hAnsi="Bahnschrift Condensed" w:cs="Bahnschrift Condensed"/>
          <w:sz w:val="28"/>
          <w:szCs w:val="28"/>
        </w:rPr>
        <w:t xml:space="preserve"> / </w:t>
      </w:r>
      <w:hyperlink r:id="rId11" w:history="1">
        <w:r w:rsidR="000F52F7" w:rsidRPr="000F52F7">
          <w:rPr>
            <w:rStyle w:val="Hyperlink"/>
            <w:rFonts w:ascii="Bahnschrift Condensed" w:eastAsia="Bahnschrift Condensed" w:hAnsi="Bahnschrift Condensed" w:cs="Bahnschrift Condensed"/>
            <w:sz w:val="28"/>
            <w:szCs w:val="28"/>
          </w:rPr>
          <w:t>secretary@hullcityladies.com</w:t>
        </w:r>
      </w:hyperlink>
      <w:r w:rsidRPr="000F52F7">
        <w:rPr>
          <w:rFonts w:ascii="Bahnschrift Condensed" w:eastAsia="Bahnschrift Condensed" w:hAnsi="Bahnschrift Condensed" w:cs="Bahnschrift Condensed"/>
          <w:sz w:val="28"/>
          <w:szCs w:val="28"/>
        </w:rPr>
        <w:t xml:space="preserve"> </w:t>
      </w:r>
    </w:p>
    <w:p w14:paraId="7C75B9AD" w14:textId="77777777"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East Riding County FA Designated Safeguarding Officer: Steve Lazenby - 07795 690491 / Steve.lazenby@eastridingfa.com</w:t>
      </w:r>
    </w:p>
    <w:p w14:paraId="4B6123EC" w14:textId="47C98307"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 xml:space="preserve">FA Safeguarding: </w:t>
      </w:r>
      <w:hyperlink r:id="rId12">
        <w:r w:rsidR="00970BC8" w:rsidRPr="000F52F7">
          <w:rPr>
            <w:rFonts w:ascii="Bahnschrift Condensed" w:eastAsia="Bahnschrift Condensed" w:hAnsi="Bahnschrift Condensed" w:cs="Bahnschrift Condensed"/>
            <w:color w:val="1155CC"/>
            <w:sz w:val="28"/>
            <w:szCs w:val="28"/>
            <w:u w:val="single"/>
          </w:rPr>
          <w:t>safeguarding@TheFA.com</w:t>
        </w:r>
      </w:hyperlink>
      <w:r w:rsidRPr="000F52F7">
        <w:rPr>
          <w:rFonts w:ascii="Bahnschrift Condensed" w:eastAsia="Bahnschrift Condensed" w:hAnsi="Bahnschrift Condensed" w:cs="Bahnschrift Condensed"/>
          <w:sz w:val="28"/>
          <w:szCs w:val="28"/>
        </w:rPr>
        <w:t xml:space="preserve"> </w:t>
      </w:r>
    </w:p>
    <w:p w14:paraId="68ABFB29" w14:textId="77777777" w:rsidR="00970BC8" w:rsidRPr="000F52F7" w:rsidRDefault="00000000">
      <w:pPr>
        <w:rPr>
          <w:rFonts w:ascii="Bahnschrift Condensed" w:eastAsia="Bahnschrift Condensed" w:hAnsi="Bahnschrift Condensed" w:cs="Bahnschrift Condensed"/>
          <w:sz w:val="28"/>
          <w:szCs w:val="28"/>
        </w:rPr>
      </w:pPr>
      <w:r w:rsidRPr="000F52F7">
        <w:rPr>
          <w:rFonts w:ascii="Bahnschrift Condensed" w:eastAsia="Bahnschrift Condensed" w:hAnsi="Bahnschrift Condensed" w:cs="Bahnschrift Condensed"/>
          <w:sz w:val="28"/>
          <w:szCs w:val="28"/>
        </w:rPr>
        <w:t>NSPCC helpline: 0808 800 5000</w:t>
      </w:r>
    </w:p>
    <w:p w14:paraId="28CF3959" w14:textId="77777777" w:rsidR="00970BC8" w:rsidRPr="000F52F7" w:rsidRDefault="00000000">
      <w:pPr>
        <w:rPr>
          <w:rFonts w:ascii="Arial" w:eastAsia="Arial" w:hAnsi="Arial" w:cs="Arial"/>
          <w:b/>
          <w:color w:val="000000"/>
          <w:sz w:val="28"/>
          <w:szCs w:val="28"/>
        </w:rPr>
      </w:pPr>
      <w:r w:rsidRPr="000F52F7">
        <w:rPr>
          <w:rFonts w:ascii="Bahnschrift Condensed" w:eastAsia="Bahnschrift Condensed" w:hAnsi="Bahnschrift Condensed" w:cs="Bahnschrift Condensed"/>
          <w:sz w:val="28"/>
          <w:szCs w:val="28"/>
        </w:rPr>
        <w:t>Police: 999 or 101 / Childline: 0800 1111</w:t>
      </w:r>
    </w:p>
    <w:p w14:paraId="30D7E2ED" w14:textId="77777777" w:rsidR="00970BC8" w:rsidRDefault="00000000">
      <w:pPr>
        <w:pStyle w:val="Heading1"/>
        <w:keepNext w:val="0"/>
        <w:keepLines w:val="0"/>
        <w:spacing w:before="480" w:after="120"/>
        <w:rPr>
          <w:rFonts w:ascii="Arial" w:eastAsia="Arial" w:hAnsi="Arial" w:cs="Arial"/>
          <w:b/>
          <w:color w:val="000000"/>
          <w:sz w:val="44"/>
          <w:szCs w:val="44"/>
        </w:rPr>
      </w:pPr>
      <w:bookmarkStart w:id="0" w:name="_heading=h.3kpn4xwdhp1s" w:colFirst="0" w:colLast="0"/>
      <w:bookmarkEnd w:id="0"/>
      <w:r>
        <w:rPr>
          <w:rFonts w:ascii="Arial" w:eastAsia="Arial" w:hAnsi="Arial" w:cs="Arial"/>
          <w:b/>
          <w:color w:val="000000"/>
          <w:sz w:val="44"/>
          <w:szCs w:val="44"/>
        </w:rPr>
        <w:t>Hull City Ladies Football Club – Safeguarding Children Policy</w:t>
      </w:r>
    </w:p>
    <w:p w14:paraId="65295E89" w14:textId="77777777" w:rsidR="00970BC8" w:rsidRDefault="00000000">
      <w:pPr>
        <w:pStyle w:val="Heading2"/>
        <w:keepNext w:val="0"/>
        <w:keepLines w:val="0"/>
        <w:spacing w:before="360"/>
        <w:rPr>
          <w:rFonts w:ascii="Arial" w:eastAsia="Arial" w:hAnsi="Arial" w:cs="Arial"/>
          <w:b/>
          <w:color w:val="000000"/>
          <w:sz w:val="30"/>
          <w:szCs w:val="30"/>
        </w:rPr>
      </w:pPr>
      <w:bookmarkStart w:id="1" w:name="_heading=h.qhj82vdprlod" w:colFirst="0" w:colLast="0"/>
      <w:bookmarkEnd w:id="1"/>
      <w:r>
        <w:rPr>
          <w:rFonts w:ascii="Arial" w:eastAsia="Arial" w:hAnsi="Arial" w:cs="Arial"/>
          <w:b/>
          <w:color w:val="000000"/>
          <w:sz w:val="30"/>
          <w:szCs w:val="30"/>
        </w:rPr>
        <w:t>1. Policy Statement</w:t>
      </w:r>
    </w:p>
    <w:p w14:paraId="7F1C8FB3" w14:textId="60DE088C" w:rsidR="00970BC8" w:rsidRDefault="00000000">
      <w:pPr>
        <w:spacing w:before="240" w:after="240"/>
        <w:rPr>
          <w:rFonts w:ascii="Arial" w:eastAsia="Arial" w:hAnsi="Arial" w:cs="Arial"/>
          <w:sz w:val="20"/>
          <w:szCs w:val="20"/>
        </w:rPr>
      </w:pPr>
      <w:r>
        <w:rPr>
          <w:rFonts w:ascii="Arial" w:eastAsia="Arial" w:hAnsi="Arial" w:cs="Arial"/>
          <w:sz w:val="20"/>
          <w:szCs w:val="20"/>
        </w:rPr>
        <w:t>Hull City Ladies Football Club recognises its responsibility to safeguard the welfare of every child and young person</w:t>
      </w:r>
      <w:r w:rsidR="0043670B">
        <w:rPr>
          <w:rFonts w:ascii="Arial" w:eastAsia="Arial" w:hAnsi="Arial" w:cs="Arial"/>
          <w:sz w:val="20"/>
          <w:szCs w:val="20"/>
        </w:rPr>
        <w:t xml:space="preserve"> and vulnerable adults</w:t>
      </w:r>
      <w:r>
        <w:rPr>
          <w:rFonts w:ascii="Arial" w:eastAsia="Arial" w:hAnsi="Arial" w:cs="Arial"/>
          <w:sz w:val="20"/>
          <w:szCs w:val="20"/>
        </w:rPr>
        <w:t xml:space="preserve"> entrusted to its care. We are committed to providing a safe, supportive, and inclusive environment for all participants.</w:t>
      </w:r>
      <w:r>
        <w:rPr>
          <w:rFonts w:ascii="Arial" w:eastAsia="Arial" w:hAnsi="Arial" w:cs="Arial"/>
          <w:sz w:val="20"/>
          <w:szCs w:val="20"/>
        </w:rPr>
        <w:br/>
        <w:t xml:space="preserve"> For the purposes of this policy, a </w:t>
      </w:r>
      <w:r>
        <w:rPr>
          <w:rFonts w:ascii="Arial" w:eastAsia="Arial" w:hAnsi="Arial" w:cs="Arial"/>
          <w:i/>
          <w:sz w:val="20"/>
          <w:szCs w:val="20"/>
        </w:rPr>
        <w:t>child</w:t>
      </w:r>
      <w:r>
        <w:rPr>
          <w:rFonts w:ascii="Arial" w:eastAsia="Arial" w:hAnsi="Arial" w:cs="Arial"/>
          <w:sz w:val="20"/>
          <w:szCs w:val="20"/>
        </w:rPr>
        <w:t xml:space="preserve"> or </w:t>
      </w:r>
      <w:r>
        <w:rPr>
          <w:rFonts w:ascii="Arial" w:eastAsia="Arial" w:hAnsi="Arial" w:cs="Arial"/>
          <w:i/>
          <w:sz w:val="20"/>
          <w:szCs w:val="20"/>
        </w:rPr>
        <w:t>young person</w:t>
      </w:r>
      <w:r>
        <w:rPr>
          <w:rFonts w:ascii="Arial" w:eastAsia="Arial" w:hAnsi="Arial" w:cs="Arial"/>
          <w:sz w:val="20"/>
          <w:szCs w:val="20"/>
        </w:rPr>
        <w:t xml:space="preserve"> is defined as anyone under the age of 18 engaged in any club football activity.</w:t>
      </w:r>
      <w:r>
        <w:rPr>
          <w:rFonts w:ascii="Arial" w:eastAsia="Arial" w:hAnsi="Arial" w:cs="Arial"/>
          <w:sz w:val="20"/>
          <w:szCs w:val="20"/>
        </w:rPr>
        <w:br/>
        <w:t xml:space="preserve"> We fully subscribe to The Football Association’s (The FA) </w:t>
      </w:r>
      <w:r>
        <w:rPr>
          <w:rFonts w:ascii="Arial" w:eastAsia="Arial" w:hAnsi="Arial" w:cs="Arial"/>
          <w:b/>
          <w:sz w:val="20"/>
          <w:szCs w:val="20"/>
        </w:rPr>
        <w:t>Safeguarding Children Policy and Procedures</w:t>
      </w:r>
      <w:r>
        <w:rPr>
          <w:rFonts w:ascii="Arial" w:eastAsia="Arial" w:hAnsi="Arial" w:cs="Arial"/>
          <w:sz w:val="20"/>
          <w:szCs w:val="20"/>
        </w:rPr>
        <w:t>, and we endorse and adopt the Policy Statement contained within that document.</w:t>
      </w:r>
    </w:p>
    <w:p w14:paraId="05C1AF61" w14:textId="77777777" w:rsidR="00970BC8" w:rsidRDefault="00000000">
      <w:pPr>
        <w:pStyle w:val="Heading2"/>
        <w:keepNext w:val="0"/>
        <w:keepLines w:val="0"/>
        <w:spacing w:before="360"/>
        <w:rPr>
          <w:rFonts w:ascii="Arial" w:eastAsia="Arial" w:hAnsi="Arial" w:cs="Arial"/>
          <w:b/>
          <w:color w:val="000000"/>
          <w:sz w:val="30"/>
          <w:szCs w:val="30"/>
        </w:rPr>
      </w:pPr>
      <w:bookmarkStart w:id="2" w:name="_heading=h.4k4y323qd3v4" w:colFirst="0" w:colLast="0"/>
      <w:bookmarkEnd w:id="2"/>
      <w:r>
        <w:rPr>
          <w:rFonts w:ascii="Arial" w:eastAsia="Arial" w:hAnsi="Arial" w:cs="Arial"/>
          <w:b/>
          <w:color w:val="000000"/>
          <w:sz w:val="30"/>
          <w:szCs w:val="30"/>
        </w:rPr>
        <w:t>2. Key Principles</w:t>
      </w:r>
    </w:p>
    <w:p w14:paraId="7271DE8C"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We support and promote the core principles of The FA’s Safeguarding Children Policy:</w:t>
      </w:r>
    </w:p>
    <w:p w14:paraId="1573978C" w14:textId="77777777" w:rsidR="00970BC8" w:rsidRDefault="00000000">
      <w:pPr>
        <w:numPr>
          <w:ilvl w:val="0"/>
          <w:numId w:val="5"/>
        </w:numPr>
        <w:spacing w:before="240" w:after="0"/>
        <w:rPr>
          <w:rFonts w:ascii="Arial" w:eastAsia="Arial" w:hAnsi="Arial" w:cs="Arial"/>
          <w:sz w:val="20"/>
          <w:szCs w:val="20"/>
        </w:rPr>
      </w:pPr>
      <w:r>
        <w:rPr>
          <w:rFonts w:ascii="Arial" w:eastAsia="Arial" w:hAnsi="Arial" w:cs="Arial"/>
          <w:sz w:val="20"/>
          <w:szCs w:val="20"/>
        </w:rPr>
        <w:t>The welfare of the child is, and must always be, the paramount consideration.</w:t>
      </w:r>
    </w:p>
    <w:p w14:paraId="0E89A4E9" w14:textId="4F424807" w:rsidR="00970BC8" w:rsidRDefault="00000000">
      <w:pPr>
        <w:numPr>
          <w:ilvl w:val="0"/>
          <w:numId w:val="5"/>
        </w:numPr>
        <w:spacing w:after="0"/>
        <w:rPr>
          <w:rFonts w:ascii="Arial" w:eastAsia="Arial" w:hAnsi="Arial" w:cs="Arial"/>
          <w:sz w:val="20"/>
          <w:szCs w:val="20"/>
        </w:rPr>
      </w:pPr>
      <w:r>
        <w:rPr>
          <w:rFonts w:ascii="Arial" w:eastAsia="Arial" w:hAnsi="Arial" w:cs="Arial"/>
          <w:sz w:val="20"/>
          <w:szCs w:val="20"/>
        </w:rPr>
        <w:t>All children</w:t>
      </w:r>
      <w:r w:rsidR="0043670B">
        <w:rPr>
          <w:rFonts w:ascii="Arial" w:eastAsia="Arial" w:hAnsi="Arial" w:cs="Arial"/>
          <w:sz w:val="20"/>
          <w:szCs w:val="20"/>
        </w:rPr>
        <w:t>,</w:t>
      </w:r>
      <w:r>
        <w:rPr>
          <w:rFonts w:ascii="Arial" w:eastAsia="Arial" w:hAnsi="Arial" w:cs="Arial"/>
          <w:sz w:val="20"/>
          <w:szCs w:val="20"/>
        </w:rPr>
        <w:t xml:space="preserve"> young people</w:t>
      </w:r>
      <w:r w:rsidR="0043670B">
        <w:rPr>
          <w:rFonts w:ascii="Arial" w:eastAsia="Arial" w:hAnsi="Arial" w:cs="Arial"/>
          <w:sz w:val="20"/>
          <w:szCs w:val="20"/>
        </w:rPr>
        <w:t xml:space="preserve"> and vulnerable adults</w:t>
      </w:r>
      <w:r>
        <w:rPr>
          <w:rFonts w:ascii="Arial" w:eastAsia="Arial" w:hAnsi="Arial" w:cs="Arial"/>
          <w:sz w:val="20"/>
          <w:szCs w:val="20"/>
        </w:rPr>
        <w:t xml:space="preserve"> have a right to protection from abuse, regardless of age, gender, disability, race, sexual orientation, faith, or belief.</w:t>
      </w:r>
    </w:p>
    <w:p w14:paraId="51884A52" w14:textId="77777777" w:rsidR="00970BC8" w:rsidRDefault="00000000">
      <w:pPr>
        <w:numPr>
          <w:ilvl w:val="0"/>
          <w:numId w:val="5"/>
        </w:numPr>
        <w:spacing w:after="0"/>
        <w:rPr>
          <w:rFonts w:ascii="Arial" w:eastAsia="Arial" w:hAnsi="Arial" w:cs="Arial"/>
          <w:sz w:val="20"/>
          <w:szCs w:val="20"/>
        </w:rPr>
      </w:pPr>
      <w:r>
        <w:rPr>
          <w:rFonts w:ascii="Arial" w:eastAsia="Arial" w:hAnsi="Arial" w:cs="Arial"/>
          <w:sz w:val="20"/>
          <w:szCs w:val="20"/>
        </w:rPr>
        <w:t>All allegations or suspicions of abuse will be taken seriously and responded to swiftly and appropriately.</w:t>
      </w:r>
    </w:p>
    <w:p w14:paraId="74981729" w14:textId="7E4F0A74" w:rsidR="00970BC8" w:rsidRDefault="00000000">
      <w:pPr>
        <w:numPr>
          <w:ilvl w:val="0"/>
          <w:numId w:val="5"/>
        </w:numPr>
        <w:spacing w:after="240"/>
        <w:rPr>
          <w:rFonts w:ascii="Arial" w:eastAsia="Arial" w:hAnsi="Arial" w:cs="Arial"/>
          <w:sz w:val="20"/>
          <w:szCs w:val="20"/>
        </w:rPr>
      </w:pPr>
      <w:r>
        <w:rPr>
          <w:rFonts w:ascii="Arial" w:eastAsia="Arial" w:hAnsi="Arial" w:cs="Arial"/>
          <w:sz w:val="20"/>
          <w:szCs w:val="20"/>
        </w:rPr>
        <w:t xml:space="preserve">Effective partnership with children </w:t>
      </w:r>
      <w:r w:rsidR="0043670B">
        <w:rPr>
          <w:rFonts w:ascii="Arial" w:eastAsia="Arial" w:hAnsi="Arial" w:cs="Arial"/>
          <w:sz w:val="20"/>
          <w:szCs w:val="20"/>
        </w:rPr>
        <w:t xml:space="preserve">and </w:t>
      </w:r>
      <w:r>
        <w:rPr>
          <w:rFonts w:ascii="Arial" w:eastAsia="Arial" w:hAnsi="Arial" w:cs="Arial"/>
          <w:sz w:val="20"/>
          <w:szCs w:val="20"/>
        </w:rPr>
        <w:t>young people,</w:t>
      </w:r>
      <w:r w:rsidR="0043670B">
        <w:rPr>
          <w:rFonts w:ascii="Arial" w:eastAsia="Arial" w:hAnsi="Arial" w:cs="Arial"/>
          <w:sz w:val="20"/>
          <w:szCs w:val="20"/>
        </w:rPr>
        <w:t xml:space="preserve"> vulnerable adults and</w:t>
      </w:r>
      <w:r>
        <w:rPr>
          <w:rFonts w:ascii="Arial" w:eastAsia="Arial" w:hAnsi="Arial" w:cs="Arial"/>
          <w:sz w:val="20"/>
          <w:szCs w:val="20"/>
        </w:rPr>
        <w:t xml:space="preserve"> their parents/carers, and relevant organisations is essential for safeguarding.</w:t>
      </w:r>
      <w:r>
        <w:rPr>
          <w:rFonts w:ascii="Arial" w:eastAsia="Arial" w:hAnsi="Arial" w:cs="Arial"/>
          <w:sz w:val="20"/>
          <w:szCs w:val="20"/>
        </w:rPr>
        <w:br/>
      </w:r>
    </w:p>
    <w:p w14:paraId="09BD64E7" w14:textId="0D7A4943" w:rsidR="00970BC8" w:rsidRDefault="00000000">
      <w:pPr>
        <w:spacing w:before="240" w:after="240"/>
        <w:rPr>
          <w:rFonts w:ascii="Arial" w:eastAsia="Arial" w:hAnsi="Arial" w:cs="Arial"/>
          <w:sz w:val="20"/>
          <w:szCs w:val="20"/>
        </w:rPr>
      </w:pPr>
      <w:r>
        <w:rPr>
          <w:rFonts w:ascii="Arial" w:eastAsia="Arial" w:hAnsi="Arial" w:cs="Arial"/>
          <w:sz w:val="20"/>
          <w:szCs w:val="20"/>
        </w:rPr>
        <w:lastRenderedPageBreak/>
        <w:t>Hull City Ladies Football Club believes every child</w:t>
      </w:r>
      <w:r w:rsidR="0043670B">
        <w:rPr>
          <w:rFonts w:ascii="Arial" w:eastAsia="Arial" w:hAnsi="Arial" w:cs="Arial"/>
          <w:sz w:val="20"/>
          <w:szCs w:val="20"/>
        </w:rPr>
        <w:t xml:space="preserve"> and vulnerable adult</w:t>
      </w:r>
      <w:r>
        <w:rPr>
          <w:rFonts w:ascii="Arial" w:eastAsia="Arial" w:hAnsi="Arial" w:cs="Arial"/>
          <w:sz w:val="20"/>
          <w:szCs w:val="20"/>
        </w:rPr>
        <w:t xml:space="preserve"> involved in football should enjoy their experience in a safe and positive environment, free from poor practice and abuse. This responsibility is shared by every adult within our club.</w:t>
      </w:r>
    </w:p>
    <w:p w14:paraId="41D49FB3" w14:textId="77777777" w:rsidR="00970BC8" w:rsidRDefault="00000000">
      <w:pPr>
        <w:pStyle w:val="Heading2"/>
        <w:keepNext w:val="0"/>
        <w:keepLines w:val="0"/>
        <w:spacing w:before="360"/>
        <w:rPr>
          <w:rFonts w:ascii="Arial" w:eastAsia="Arial" w:hAnsi="Arial" w:cs="Arial"/>
          <w:b/>
          <w:color w:val="000000"/>
        </w:rPr>
      </w:pPr>
      <w:bookmarkStart w:id="3" w:name="_heading=h.aloegrnb6lh8" w:colFirst="0" w:colLast="0"/>
      <w:bookmarkEnd w:id="3"/>
      <w:r>
        <w:rPr>
          <w:rFonts w:ascii="Arial" w:eastAsia="Arial" w:hAnsi="Arial" w:cs="Arial"/>
          <w:b/>
          <w:color w:val="000000"/>
        </w:rPr>
        <w:t>3. Our Role in Safeguarding</w:t>
      </w:r>
    </w:p>
    <w:p w14:paraId="14FF6F32" w14:textId="3EDCEFEC" w:rsidR="00970BC8" w:rsidRDefault="00000000">
      <w:pPr>
        <w:spacing w:before="240" w:after="240"/>
        <w:rPr>
          <w:rFonts w:ascii="Arial" w:eastAsia="Arial" w:hAnsi="Arial" w:cs="Arial"/>
          <w:sz w:val="20"/>
          <w:szCs w:val="20"/>
        </w:rPr>
      </w:pPr>
      <w:r>
        <w:rPr>
          <w:rFonts w:ascii="Arial" w:eastAsia="Arial" w:hAnsi="Arial" w:cs="Arial"/>
          <w:sz w:val="20"/>
          <w:szCs w:val="20"/>
        </w:rPr>
        <w:t>Hull City Ladies has a duty to protect children</w:t>
      </w:r>
      <w:r w:rsidR="0043670B">
        <w:rPr>
          <w:rFonts w:ascii="Arial" w:eastAsia="Arial" w:hAnsi="Arial" w:cs="Arial"/>
          <w:sz w:val="20"/>
          <w:szCs w:val="20"/>
        </w:rPr>
        <w:t>,</w:t>
      </w:r>
      <w:r>
        <w:rPr>
          <w:rFonts w:ascii="Arial" w:eastAsia="Arial" w:hAnsi="Arial" w:cs="Arial"/>
          <w:sz w:val="20"/>
          <w:szCs w:val="20"/>
        </w:rPr>
        <w:t xml:space="preserve"> young people </w:t>
      </w:r>
      <w:r w:rsidR="0043670B">
        <w:rPr>
          <w:rFonts w:ascii="Arial" w:eastAsia="Arial" w:hAnsi="Arial" w:cs="Arial"/>
          <w:sz w:val="20"/>
          <w:szCs w:val="20"/>
        </w:rPr>
        <w:t xml:space="preserve">and vulnerable adults </w:t>
      </w:r>
      <w:r>
        <w:rPr>
          <w:rFonts w:ascii="Arial" w:eastAsia="Arial" w:hAnsi="Arial" w:cs="Arial"/>
          <w:sz w:val="20"/>
          <w:szCs w:val="20"/>
        </w:rPr>
        <w:t>from physical, sexual, or emotional harm, neglect, and bullying.</w:t>
      </w:r>
      <w:r>
        <w:rPr>
          <w:rFonts w:ascii="Arial" w:eastAsia="Arial" w:hAnsi="Arial" w:cs="Arial"/>
          <w:sz w:val="20"/>
          <w:szCs w:val="20"/>
        </w:rPr>
        <w:br/>
        <w:t xml:space="preserve"> We acknowledge and accept that The FA’s </w:t>
      </w:r>
      <w:r>
        <w:rPr>
          <w:rFonts w:ascii="Arial" w:eastAsia="Arial" w:hAnsi="Arial" w:cs="Arial"/>
          <w:b/>
          <w:sz w:val="20"/>
          <w:szCs w:val="20"/>
        </w:rPr>
        <w:t>Safeguarding Children Regulations</w:t>
      </w:r>
      <w:r>
        <w:rPr>
          <w:rFonts w:ascii="Arial" w:eastAsia="Arial" w:hAnsi="Arial" w:cs="Arial"/>
          <w:sz w:val="20"/>
          <w:szCs w:val="20"/>
        </w:rPr>
        <w:t xml:space="preserve"> (as detailed in The FA Handbook) apply to everyone involved in football, whether in a paid or voluntary role. This includes:</w:t>
      </w:r>
    </w:p>
    <w:p w14:paraId="26598A7C" w14:textId="77777777" w:rsidR="00970BC8" w:rsidRDefault="00000000">
      <w:pPr>
        <w:numPr>
          <w:ilvl w:val="0"/>
          <w:numId w:val="4"/>
        </w:numPr>
        <w:spacing w:before="240" w:after="0"/>
        <w:rPr>
          <w:rFonts w:ascii="Arial" w:eastAsia="Arial" w:hAnsi="Arial" w:cs="Arial"/>
          <w:sz w:val="20"/>
          <w:szCs w:val="20"/>
        </w:rPr>
      </w:pPr>
      <w:r>
        <w:rPr>
          <w:rFonts w:ascii="Arial" w:eastAsia="Arial" w:hAnsi="Arial" w:cs="Arial"/>
          <w:sz w:val="20"/>
          <w:szCs w:val="20"/>
        </w:rPr>
        <w:t>Volunteers</w:t>
      </w:r>
    </w:p>
    <w:p w14:paraId="54228F29" w14:textId="77777777" w:rsidR="00970BC8" w:rsidRDefault="00000000">
      <w:pPr>
        <w:numPr>
          <w:ilvl w:val="0"/>
          <w:numId w:val="4"/>
        </w:numPr>
        <w:spacing w:after="0"/>
        <w:rPr>
          <w:rFonts w:ascii="Arial" w:eastAsia="Arial" w:hAnsi="Arial" w:cs="Arial"/>
          <w:sz w:val="20"/>
          <w:szCs w:val="20"/>
        </w:rPr>
      </w:pPr>
      <w:r>
        <w:rPr>
          <w:rFonts w:ascii="Arial" w:eastAsia="Arial" w:hAnsi="Arial" w:cs="Arial"/>
          <w:sz w:val="20"/>
          <w:szCs w:val="20"/>
        </w:rPr>
        <w:t>Match officials</w:t>
      </w:r>
    </w:p>
    <w:p w14:paraId="4CDB091C" w14:textId="77777777" w:rsidR="00970BC8" w:rsidRDefault="00000000">
      <w:pPr>
        <w:numPr>
          <w:ilvl w:val="0"/>
          <w:numId w:val="4"/>
        </w:numPr>
        <w:spacing w:after="0"/>
        <w:rPr>
          <w:rFonts w:ascii="Arial" w:eastAsia="Arial" w:hAnsi="Arial" w:cs="Arial"/>
          <w:sz w:val="20"/>
          <w:szCs w:val="20"/>
        </w:rPr>
      </w:pPr>
      <w:r>
        <w:rPr>
          <w:rFonts w:ascii="Arial" w:eastAsia="Arial" w:hAnsi="Arial" w:cs="Arial"/>
          <w:sz w:val="20"/>
          <w:szCs w:val="20"/>
        </w:rPr>
        <w:t>Coaches and Managers</w:t>
      </w:r>
    </w:p>
    <w:p w14:paraId="09F9629F" w14:textId="77777777" w:rsidR="00970BC8" w:rsidRDefault="00000000">
      <w:pPr>
        <w:numPr>
          <w:ilvl w:val="0"/>
          <w:numId w:val="4"/>
        </w:numPr>
        <w:spacing w:after="0"/>
        <w:rPr>
          <w:rFonts w:ascii="Arial" w:eastAsia="Arial" w:hAnsi="Arial" w:cs="Arial"/>
          <w:sz w:val="20"/>
          <w:szCs w:val="20"/>
        </w:rPr>
      </w:pPr>
      <w:r>
        <w:rPr>
          <w:rFonts w:ascii="Arial" w:eastAsia="Arial" w:hAnsi="Arial" w:cs="Arial"/>
          <w:sz w:val="20"/>
          <w:szCs w:val="20"/>
        </w:rPr>
        <w:t>Tour helpers</w:t>
      </w:r>
    </w:p>
    <w:p w14:paraId="3F49335F" w14:textId="77777777" w:rsidR="00970BC8" w:rsidRDefault="00000000">
      <w:pPr>
        <w:numPr>
          <w:ilvl w:val="0"/>
          <w:numId w:val="4"/>
        </w:numPr>
        <w:spacing w:after="0"/>
        <w:rPr>
          <w:rFonts w:ascii="Arial" w:eastAsia="Arial" w:hAnsi="Arial" w:cs="Arial"/>
          <w:sz w:val="20"/>
          <w:szCs w:val="20"/>
        </w:rPr>
      </w:pPr>
      <w:r>
        <w:rPr>
          <w:rFonts w:ascii="Arial" w:eastAsia="Arial" w:hAnsi="Arial" w:cs="Arial"/>
          <w:sz w:val="20"/>
          <w:szCs w:val="20"/>
        </w:rPr>
        <w:t>Club officials</w:t>
      </w:r>
    </w:p>
    <w:p w14:paraId="76449388" w14:textId="77777777" w:rsidR="00970BC8" w:rsidRDefault="00000000">
      <w:pPr>
        <w:numPr>
          <w:ilvl w:val="0"/>
          <w:numId w:val="4"/>
        </w:numPr>
        <w:spacing w:after="240"/>
        <w:rPr>
          <w:rFonts w:ascii="Arial" w:eastAsia="Arial" w:hAnsi="Arial" w:cs="Arial"/>
          <w:sz w:val="20"/>
          <w:szCs w:val="20"/>
        </w:rPr>
      </w:pPr>
      <w:r>
        <w:rPr>
          <w:rFonts w:ascii="Arial" w:eastAsia="Arial" w:hAnsi="Arial" w:cs="Arial"/>
          <w:sz w:val="20"/>
          <w:szCs w:val="20"/>
        </w:rPr>
        <w:t>Medical and support staff</w:t>
      </w:r>
      <w:r>
        <w:rPr>
          <w:rFonts w:ascii="Arial" w:eastAsia="Arial" w:hAnsi="Arial" w:cs="Arial"/>
          <w:sz w:val="20"/>
          <w:szCs w:val="20"/>
        </w:rPr>
        <w:br/>
      </w:r>
    </w:p>
    <w:p w14:paraId="3FDCC84F" w14:textId="77777777" w:rsidR="00970BC8" w:rsidRDefault="00000000">
      <w:pPr>
        <w:pStyle w:val="Heading2"/>
        <w:keepNext w:val="0"/>
        <w:keepLines w:val="0"/>
        <w:spacing w:before="360"/>
        <w:rPr>
          <w:rFonts w:ascii="Arial" w:eastAsia="Arial" w:hAnsi="Arial" w:cs="Arial"/>
          <w:b/>
          <w:color w:val="000000"/>
        </w:rPr>
      </w:pPr>
      <w:bookmarkStart w:id="4" w:name="_heading=h.pbo5hp7noiyr" w:colFirst="0" w:colLast="0"/>
      <w:bookmarkEnd w:id="4"/>
      <w:r>
        <w:rPr>
          <w:rFonts w:ascii="Arial" w:eastAsia="Arial" w:hAnsi="Arial" w:cs="Arial"/>
          <w:b/>
          <w:color w:val="000000"/>
        </w:rPr>
        <w:t>4. Safer Recruitment</w:t>
      </w:r>
    </w:p>
    <w:p w14:paraId="13FD5AF0" w14:textId="3F1EFE8A"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We fully endorse and implement The FA’s </w:t>
      </w:r>
      <w:r>
        <w:rPr>
          <w:rFonts w:ascii="Arial" w:eastAsia="Arial" w:hAnsi="Arial" w:cs="Arial"/>
          <w:b/>
          <w:sz w:val="20"/>
          <w:szCs w:val="20"/>
        </w:rPr>
        <w:t>Responsible Recruitment</w:t>
      </w:r>
      <w:r>
        <w:rPr>
          <w:rFonts w:ascii="Arial" w:eastAsia="Arial" w:hAnsi="Arial" w:cs="Arial"/>
          <w:sz w:val="20"/>
          <w:szCs w:val="20"/>
        </w:rPr>
        <w:t xml:space="preserve"> practices when appointing staff or volunteers</w:t>
      </w:r>
      <w:r w:rsidR="0043670B">
        <w:rPr>
          <w:rFonts w:ascii="Arial" w:eastAsia="Arial" w:hAnsi="Arial" w:cs="Arial"/>
          <w:sz w:val="20"/>
          <w:szCs w:val="20"/>
        </w:rPr>
        <w:t>, please refer to our Safer Recruitment Policy found in the Policies and Forms Section of our Website</w:t>
      </w:r>
      <w:r>
        <w:rPr>
          <w:rFonts w:ascii="Arial" w:eastAsia="Arial" w:hAnsi="Arial" w:cs="Arial"/>
          <w:sz w:val="20"/>
          <w:szCs w:val="20"/>
        </w:rPr>
        <w:t>:</w:t>
      </w:r>
    </w:p>
    <w:p w14:paraId="799673AA" w14:textId="77777777" w:rsidR="00970BC8" w:rsidRDefault="00000000">
      <w:pPr>
        <w:numPr>
          <w:ilvl w:val="0"/>
          <w:numId w:val="8"/>
        </w:numPr>
        <w:spacing w:before="240" w:after="0"/>
        <w:rPr>
          <w:rFonts w:ascii="Arial" w:eastAsia="Arial" w:hAnsi="Arial" w:cs="Arial"/>
          <w:sz w:val="20"/>
          <w:szCs w:val="20"/>
        </w:rPr>
      </w:pPr>
      <w:r>
        <w:rPr>
          <w:rFonts w:ascii="Arial" w:eastAsia="Arial" w:hAnsi="Arial" w:cs="Arial"/>
          <w:sz w:val="20"/>
          <w:szCs w:val="20"/>
        </w:rPr>
        <w:t>Clearly define roles and responsibilities</w:t>
      </w:r>
    </w:p>
    <w:p w14:paraId="1BE02FBB" w14:textId="77777777" w:rsidR="00970BC8" w:rsidRDefault="00000000">
      <w:pPr>
        <w:numPr>
          <w:ilvl w:val="0"/>
          <w:numId w:val="8"/>
        </w:numPr>
        <w:spacing w:after="0"/>
        <w:rPr>
          <w:rFonts w:ascii="Arial" w:eastAsia="Arial" w:hAnsi="Arial" w:cs="Arial"/>
          <w:sz w:val="20"/>
          <w:szCs w:val="20"/>
        </w:rPr>
      </w:pPr>
      <w:r>
        <w:rPr>
          <w:rFonts w:ascii="Arial" w:eastAsia="Arial" w:hAnsi="Arial" w:cs="Arial"/>
          <w:sz w:val="20"/>
          <w:szCs w:val="20"/>
        </w:rPr>
        <w:t>Request appropriate identification documents</w:t>
      </w:r>
    </w:p>
    <w:p w14:paraId="0293CCDD" w14:textId="77777777" w:rsidR="00970BC8" w:rsidRDefault="00000000">
      <w:pPr>
        <w:numPr>
          <w:ilvl w:val="0"/>
          <w:numId w:val="8"/>
        </w:numPr>
        <w:spacing w:after="0"/>
        <w:rPr>
          <w:rFonts w:ascii="Arial" w:eastAsia="Arial" w:hAnsi="Arial" w:cs="Arial"/>
          <w:sz w:val="20"/>
          <w:szCs w:val="20"/>
        </w:rPr>
      </w:pPr>
      <w:r>
        <w:rPr>
          <w:rFonts w:ascii="Arial" w:eastAsia="Arial" w:hAnsi="Arial" w:cs="Arial"/>
          <w:sz w:val="20"/>
          <w:szCs w:val="20"/>
        </w:rPr>
        <w:t>Conduct informal or formal interviews where possible</w:t>
      </w:r>
    </w:p>
    <w:p w14:paraId="7B26E90A" w14:textId="77777777" w:rsidR="00970BC8" w:rsidRDefault="00000000">
      <w:pPr>
        <w:numPr>
          <w:ilvl w:val="0"/>
          <w:numId w:val="8"/>
        </w:numPr>
        <w:spacing w:after="0"/>
        <w:rPr>
          <w:rFonts w:ascii="Arial" w:eastAsia="Arial" w:hAnsi="Arial" w:cs="Arial"/>
          <w:sz w:val="20"/>
          <w:szCs w:val="20"/>
        </w:rPr>
      </w:pPr>
      <w:r>
        <w:rPr>
          <w:rFonts w:ascii="Arial" w:eastAsia="Arial" w:hAnsi="Arial" w:cs="Arial"/>
          <w:sz w:val="20"/>
          <w:szCs w:val="20"/>
        </w:rPr>
        <w:t>Obtain and follow up two references before appointment</w:t>
      </w:r>
    </w:p>
    <w:p w14:paraId="1EC70BAA" w14:textId="77777777" w:rsidR="00970BC8" w:rsidRDefault="00000000">
      <w:pPr>
        <w:numPr>
          <w:ilvl w:val="0"/>
          <w:numId w:val="8"/>
        </w:numPr>
        <w:spacing w:after="240"/>
        <w:rPr>
          <w:rFonts w:ascii="Arial" w:eastAsia="Arial" w:hAnsi="Arial" w:cs="Arial"/>
          <w:sz w:val="20"/>
          <w:szCs w:val="20"/>
        </w:rPr>
      </w:pPr>
      <w:r>
        <w:rPr>
          <w:rFonts w:ascii="Arial" w:eastAsia="Arial" w:hAnsi="Arial" w:cs="Arial"/>
          <w:sz w:val="20"/>
          <w:szCs w:val="20"/>
        </w:rPr>
        <w:t xml:space="preserve">Require an </w:t>
      </w:r>
      <w:r>
        <w:rPr>
          <w:rFonts w:ascii="Arial" w:eastAsia="Arial" w:hAnsi="Arial" w:cs="Arial"/>
          <w:b/>
          <w:sz w:val="20"/>
          <w:szCs w:val="20"/>
        </w:rPr>
        <w:t>FA accepted Enhanced DBS with Barring List Check</w:t>
      </w:r>
      <w:r>
        <w:rPr>
          <w:rFonts w:ascii="Arial" w:eastAsia="Arial" w:hAnsi="Arial" w:cs="Arial"/>
          <w:sz w:val="20"/>
          <w:szCs w:val="20"/>
        </w:rPr>
        <w:t>, in line with current FA policy</w:t>
      </w:r>
      <w:r>
        <w:rPr>
          <w:rFonts w:ascii="Arial" w:eastAsia="Arial" w:hAnsi="Arial" w:cs="Arial"/>
          <w:sz w:val="20"/>
          <w:szCs w:val="20"/>
        </w:rPr>
        <w:br/>
      </w:r>
    </w:p>
    <w:p w14:paraId="551739DF"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All individuals in eligible roles (including managers and coaches) must:</w:t>
      </w:r>
    </w:p>
    <w:p w14:paraId="7713F3EE" w14:textId="77777777" w:rsidR="00970BC8" w:rsidRDefault="00000000">
      <w:pPr>
        <w:numPr>
          <w:ilvl w:val="0"/>
          <w:numId w:val="3"/>
        </w:numPr>
        <w:spacing w:before="240" w:after="0"/>
        <w:rPr>
          <w:rFonts w:ascii="Arial" w:eastAsia="Arial" w:hAnsi="Arial" w:cs="Arial"/>
          <w:sz w:val="20"/>
          <w:szCs w:val="20"/>
        </w:rPr>
      </w:pPr>
      <w:r>
        <w:rPr>
          <w:rFonts w:ascii="Arial" w:eastAsia="Arial" w:hAnsi="Arial" w:cs="Arial"/>
          <w:sz w:val="20"/>
          <w:szCs w:val="20"/>
        </w:rPr>
        <w:t>Hold an in-date FA Enhanced DBS with Barring List check</w:t>
      </w:r>
    </w:p>
    <w:p w14:paraId="5381DC15" w14:textId="77777777" w:rsidR="00970BC8" w:rsidRDefault="00000000">
      <w:pPr>
        <w:numPr>
          <w:ilvl w:val="0"/>
          <w:numId w:val="3"/>
        </w:numPr>
        <w:spacing w:after="240"/>
        <w:rPr>
          <w:rFonts w:ascii="Arial" w:eastAsia="Arial" w:hAnsi="Arial" w:cs="Arial"/>
          <w:sz w:val="20"/>
          <w:szCs w:val="20"/>
        </w:rPr>
      </w:pPr>
      <w:r>
        <w:rPr>
          <w:rFonts w:ascii="Arial" w:eastAsia="Arial" w:hAnsi="Arial" w:cs="Arial"/>
          <w:sz w:val="20"/>
          <w:szCs w:val="20"/>
        </w:rPr>
        <w:t>Complete The FA Safeguarding Children Course</w:t>
      </w:r>
      <w:r>
        <w:rPr>
          <w:rFonts w:ascii="Arial" w:eastAsia="Arial" w:hAnsi="Arial" w:cs="Arial"/>
          <w:sz w:val="20"/>
          <w:szCs w:val="20"/>
        </w:rPr>
        <w:br/>
      </w:r>
    </w:p>
    <w:p w14:paraId="37E4FDC0" w14:textId="6148D205"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If concerns arise regarding any individual—either currently involved with or seeking to join the club—we will seek advice from </w:t>
      </w:r>
      <w:r w:rsidR="0043670B">
        <w:rPr>
          <w:rFonts w:ascii="Arial" w:eastAsia="Arial" w:hAnsi="Arial" w:cs="Arial"/>
          <w:sz w:val="20"/>
          <w:szCs w:val="20"/>
        </w:rPr>
        <w:t>the</w:t>
      </w:r>
      <w:r>
        <w:rPr>
          <w:rFonts w:ascii="Arial" w:eastAsia="Arial" w:hAnsi="Arial" w:cs="Arial"/>
          <w:sz w:val="20"/>
          <w:szCs w:val="20"/>
        </w:rPr>
        <w:t xml:space="preserve"> FA. All decisions regarding suitability will align with legislation and be made in the best interests of children</w:t>
      </w:r>
      <w:r w:rsidR="0043670B">
        <w:rPr>
          <w:rFonts w:ascii="Arial" w:eastAsia="Arial" w:hAnsi="Arial" w:cs="Arial"/>
          <w:sz w:val="20"/>
          <w:szCs w:val="20"/>
        </w:rPr>
        <w:t>, young people and vulnerable adult</w:t>
      </w:r>
      <w:r>
        <w:rPr>
          <w:rFonts w:ascii="Arial" w:eastAsia="Arial" w:hAnsi="Arial" w:cs="Arial"/>
          <w:sz w:val="20"/>
          <w:szCs w:val="20"/>
        </w:rPr>
        <w:t>. The FA works to prevent individuals with relevant and significant offending histories from engaging with or influencing children</w:t>
      </w:r>
      <w:r w:rsidR="0043670B">
        <w:rPr>
          <w:rFonts w:ascii="Arial" w:eastAsia="Arial" w:hAnsi="Arial" w:cs="Arial"/>
          <w:sz w:val="20"/>
          <w:szCs w:val="20"/>
        </w:rPr>
        <w:t xml:space="preserve"> or vulnerable adult</w:t>
      </w:r>
      <w:r>
        <w:rPr>
          <w:rFonts w:ascii="Arial" w:eastAsia="Arial" w:hAnsi="Arial" w:cs="Arial"/>
          <w:sz w:val="20"/>
          <w:szCs w:val="20"/>
        </w:rPr>
        <w:t xml:space="preserve"> in football, thereby reducing the risks of harm or grooming.</w:t>
      </w:r>
    </w:p>
    <w:p w14:paraId="66E78CB5" w14:textId="77777777" w:rsidR="00970BC8" w:rsidRDefault="00000000">
      <w:pPr>
        <w:pStyle w:val="Heading2"/>
        <w:keepNext w:val="0"/>
        <w:keepLines w:val="0"/>
        <w:spacing w:before="360"/>
        <w:rPr>
          <w:rFonts w:ascii="Arial" w:eastAsia="Arial" w:hAnsi="Arial" w:cs="Arial"/>
          <w:b/>
          <w:color w:val="000000"/>
        </w:rPr>
      </w:pPr>
      <w:bookmarkStart w:id="5" w:name="_heading=h.bbd8luwis2o8" w:colFirst="0" w:colLast="0"/>
      <w:bookmarkEnd w:id="5"/>
      <w:r>
        <w:rPr>
          <w:rFonts w:ascii="Arial" w:eastAsia="Arial" w:hAnsi="Arial" w:cs="Arial"/>
          <w:b/>
          <w:color w:val="000000"/>
        </w:rPr>
        <w:t>5. Whistleblowing</w:t>
      </w:r>
    </w:p>
    <w:p w14:paraId="5C0DF36A" w14:textId="1091AB87"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Hull City Ladies supports and promotes The FA’s </w:t>
      </w:r>
      <w:r>
        <w:rPr>
          <w:rFonts w:ascii="Arial" w:eastAsia="Arial" w:hAnsi="Arial" w:cs="Arial"/>
          <w:b/>
          <w:sz w:val="20"/>
          <w:szCs w:val="20"/>
        </w:rPr>
        <w:t>Whistleblowing Policy</w:t>
      </w:r>
      <w:r>
        <w:rPr>
          <w:rFonts w:ascii="Arial" w:eastAsia="Arial" w:hAnsi="Arial" w:cs="Arial"/>
          <w:sz w:val="20"/>
          <w:szCs w:val="20"/>
        </w:rPr>
        <w:t xml:space="preserve">. Anyone with concerns about a person in a position of trust in football should report it. This includes both adults and young people. (please see separate policy on </w:t>
      </w:r>
      <w:r w:rsidR="0043670B">
        <w:rPr>
          <w:rFonts w:ascii="Arial" w:eastAsia="Arial" w:hAnsi="Arial" w:cs="Arial"/>
          <w:sz w:val="20"/>
          <w:szCs w:val="20"/>
        </w:rPr>
        <w:t xml:space="preserve">Complaints and </w:t>
      </w:r>
      <w:r>
        <w:rPr>
          <w:rFonts w:ascii="Arial" w:eastAsia="Arial" w:hAnsi="Arial" w:cs="Arial"/>
          <w:sz w:val="20"/>
          <w:szCs w:val="20"/>
        </w:rPr>
        <w:t>Whistle blowing)</w:t>
      </w:r>
    </w:p>
    <w:p w14:paraId="1E40066C"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Contact Options:</w:t>
      </w:r>
    </w:p>
    <w:p w14:paraId="194319B4" w14:textId="77777777" w:rsidR="00970BC8" w:rsidRDefault="00000000">
      <w:pPr>
        <w:numPr>
          <w:ilvl w:val="0"/>
          <w:numId w:val="2"/>
        </w:numPr>
        <w:spacing w:before="240" w:after="0"/>
        <w:rPr>
          <w:sz w:val="20"/>
          <w:szCs w:val="20"/>
        </w:rPr>
      </w:pPr>
      <w:r>
        <w:rPr>
          <w:rFonts w:ascii="Arial" w:eastAsia="Arial" w:hAnsi="Arial" w:cs="Arial"/>
          <w:b/>
          <w:sz w:val="20"/>
          <w:szCs w:val="20"/>
        </w:rPr>
        <w:lastRenderedPageBreak/>
        <w:t>The FA Safeguarding Team:</w:t>
      </w:r>
      <w:r>
        <w:rPr>
          <w:rFonts w:ascii="Arial" w:eastAsia="Arial" w:hAnsi="Arial" w:cs="Arial"/>
          <w:sz w:val="20"/>
          <w:szCs w:val="20"/>
        </w:rPr>
        <w:t xml:space="preserve"> 0800 169 1863</w:t>
      </w:r>
    </w:p>
    <w:p w14:paraId="3E3DD845" w14:textId="77777777" w:rsidR="00970BC8" w:rsidRDefault="00000000">
      <w:pPr>
        <w:numPr>
          <w:ilvl w:val="0"/>
          <w:numId w:val="2"/>
        </w:numPr>
        <w:spacing w:after="0"/>
        <w:rPr>
          <w:sz w:val="20"/>
          <w:szCs w:val="20"/>
        </w:rPr>
      </w:pPr>
      <w:r>
        <w:rPr>
          <w:rFonts w:ascii="Arial" w:eastAsia="Arial" w:hAnsi="Arial" w:cs="Arial"/>
          <w:b/>
          <w:sz w:val="20"/>
          <w:szCs w:val="20"/>
        </w:rPr>
        <w:t>In writing:</w:t>
      </w:r>
      <w:r>
        <w:rPr>
          <w:rFonts w:ascii="Arial" w:eastAsia="Arial" w:hAnsi="Arial" w:cs="Arial"/>
          <w:sz w:val="20"/>
          <w:szCs w:val="20"/>
        </w:rPr>
        <w:t xml:space="preserve"> The FA Case Manager, Wembley Stadium, PO Box 1966, London SW1P 9EQ</w:t>
      </w:r>
    </w:p>
    <w:p w14:paraId="659EACA6" w14:textId="77777777" w:rsidR="00970BC8" w:rsidRDefault="00000000">
      <w:pPr>
        <w:numPr>
          <w:ilvl w:val="0"/>
          <w:numId w:val="2"/>
        </w:numPr>
        <w:spacing w:after="0"/>
        <w:rPr>
          <w:sz w:val="20"/>
          <w:szCs w:val="20"/>
        </w:rPr>
      </w:pPr>
      <w:r>
        <w:rPr>
          <w:rFonts w:ascii="Arial" w:eastAsia="Arial" w:hAnsi="Arial" w:cs="Arial"/>
          <w:b/>
          <w:sz w:val="20"/>
          <w:szCs w:val="20"/>
        </w:rPr>
        <w:t>Email:</w:t>
      </w:r>
      <w:r>
        <w:rPr>
          <w:rFonts w:ascii="Arial" w:eastAsia="Arial" w:hAnsi="Arial" w:cs="Arial"/>
          <w:sz w:val="20"/>
          <w:szCs w:val="20"/>
        </w:rPr>
        <w:t xml:space="preserve"> </w:t>
      </w:r>
      <w:hyperlink r:id="rId13">
        <w:r w:rsidR="00970BC8">
          <w:rPr>
            <w:rFonts w:ascii="Arial" w:eastAsia="Arial" w:hAnsi="Arial" w:cs="Arial"/>
            <w:color w:val="1155CC"/>
            <w:sz w:val="20"/>
            <w:szCs w:val="20"/>
            <w:u w:val="single"/>
          </w:rPr>
          <w:t>Safeguarding@TheFA.com</w:t>
        </w:r>
      </w:hyperlink>
    </w:p>
    <w:p w14:paraId="1352577D" w14:textId="77777777" w:rsidR="00970BC8" w:rsidRDefault="00000000">
      <w:pPr>
        <w:numPr>
          <w:ilvl w:val="0"/>
          <w:numId w:val="2"/>
        </w:numPr>
        <w:spacing w:after="0"/>
        <w:rPr>
          <w:sz w:val="20"/>
          <w:szCs w:val="20"/>
        </w:rPr>
      </w:pPr>
      <w:r>
        <w:rPr>
          <w:rFonts w:ascii="Arial" w:eastAsia="Arial" w:hAnsi="Arial" w:cs="Arial"/>
          <w:b/>
          <w:sz w:val="20"/>
          <w:szCs w:val="20"/>
        </w:rPr>
        <w:t>External agencies:</w:t>
      </w:r>
      <w:r>
        <w:rPr>
          <w:rFonts w:ascii="Arial" w:eastAsia="Arial" w:hAnsi="Arial" w:cs="Arial"/>
          <w:sz w:val="20"/>
          <w:szCs w:val="20"/>
        </w:rPr>
        <w:t xml:space="preserve"> Police, Children’s Social Care, or the NSPCC (0808 800 5000)</w:t>
      </w:r>
    </w:p>
    <w:p w14:paraId="58F32190" w14:textId="77777777" w:rsidR="00970BC8" w:rsidRDefault="00000000">
      <w:pPr>
        <w:numPr>
          <w:ilvl w:val="0"/>
          <w:numId w:val="2"/>
        </w:numPr>
        <w:spacing w:after="240"/>
        <w:rPr>
          <w:sz w:val="20"/>
          <w:szCs w:val="20"/>
        </w:rPr>
      </w:pPr>
      <w:r>
        <w:rPr>
          <w:rFonts w:ascii="Arial" w:eastAsia="Arial" w:hAnsi="Arial" w:cs="Arial"/>
          <w:b/>
          <w:sz w:val="20"/>
          <w:szCs w:val="20"/>
        </w:rPr>
        <w:t xml:space="preserve">Contact and report concerns to East Riding Children's Social Care, with the support of East Riding Safe Guarding officer Steve Lazenby </w:t>
      </w:r>
      <w:r>
        <w:rPr>
          <w:rFonts w:ascii="Arial" w:eastAsia="Arial" w:hAnsi="Arial" w:cs="Arial"/>
          <w:sz w:val="20"/>
          <w:szCs w:val="20"/>
        </w:rPr>
        <w:br/>
      </w:r>
    </w:p>
    <w:p w14:paraId="025B7246"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We encourage all members to be aware of and use The FA’s Whistleblowing Policy when necessary.</w:t>
      </w:r>
    </w:p>
    <w:p w14:paraId="093B9C8F" w14:textId="77777777" w:rsidR="00970BC8" w:rsidRDefault="00000000">
      <w:pPr>
        <w:pStyle w:val="Heading2"/>
        <w:keepNext w:val="0"/>
        <w:keepLines w:val="0"/>
        <w:spacing w:before="360"/>
        <w:rPr>
          <w:rFonts w:ascii="Arial" w:eastAsia="Arial" w:hAnsi="Arial" w:cs="Arial"/>
          <w:b/>
          <w:color w:val="000000"/>
        </w:rPr>
      </w:pPr>
      <w:bookmarkStart w:id="6" w:name="_heading=h.vz4nxhhlr922" w:colFirst="0" w:colLast="0"/>
      <w:bookmarkEnd w:id="6"/>
      <w:r>
        <w:rPr>
          <w:rFonts w:ascii="Arial" w:eastAsia="Arial" w:hAnsi="Arial" w:cs="Arial"/>
          <w:b/>
          <w:color w:val="000000"/>
        </w:rPr>
        <w:t>6. Club Welfare Officers</w:t>
      </w:r>
    </w:p>
    <w:p w14:paraId="4EF1C51C" w14:textId="6D3DAFA2"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Hull City Ladies FC has appointed </w:t>
      </w:r>
      <w:r>
        <w:rPr>
          <w:rFonts w:ascii="Arial" w:eastAsia="Arial" w:hAnsi="Arial" w:cs="Arial"/>
          <w:b/>
          <w:sz w:val="20"/>
          <w:szCs w:val="20"/>
        </w:rPr>
        <w:t xml:space="preserve">Sue </w:t>
      </w:r>
      <w:proofErr w:type="spellStart"/>
      <w:r>
        <w:rPr>
          <w:rFonts w:ascii="Arial" w:eastAsia="Arial" w:hAnsi="Arial" w:cs="Arial"/>
          <w:b/>
          <w:sz w:val="20"/>
          <w:szCs w:val="20"/>
        </w:rPr>
        <w:t>Altass</w:t>
      </w:r>
      <w:proofErr w:type="spellEnd"/>
      <w:r>
        <w:rPr>
          <w:rFonts w:ascii="Arial" w:eastAsia="Arial" w:hAnsi="Arial" w:cs="Arial"/>
          <w:sz w:val="20"/>
          <w:szCs w:val="20"/>
        </w:rPr>
        <w:t xml:space="preserve"> as </w:t>
      </w:r>
      <w:r w:rsidR="000F52F7">
        <w:rPr>
          <w:rFonts w:ascii="Arial" w:eastAsia="Arial" w:hAnsi="Arial" w:cs="Arial"/>
          <w:sz w:val="20"/>
          <w:szCs w:val="20"/>
        </w:rPr>
        <w:t xml:space="preserve">the </w:t>
      </w:r>
      <w:r>
        <w:rPr>
          <w:rFonts w:ascii="Arial" w:eastAsia="Arial" w:hAnsi="Arial" w:cs="Arial"/>
          <w:sz w:val="20"/>
          <w:szCs w:val="20"/>
        </w:rPr>
        <w:t>Club Welfare Officer, in line with FA requirements. They have completed the relevant FA Safeguarding Children and Welfare Officer training.</w:t>
      </w:r>
    </w:p>
    <w:p w14:paraId="203B039B" w14:textId="77777777" w:rsidR="0015614B" w:rsidRDefault="0015614B" w:rsidP="0015614B">
      <w:pPr>
        <w:spacing w:before="240" w:after="240"/>
        <w:rPr>
          <w:rFonts w:ascii="Arial" w:eastAsia="Arial" w:hAnsi="Arial" w:cs="Arial"/>
          <w:sz w:val="20"/>
          <w:szCs w:val="20"/>
        </w:rPr>
      </w:pPr>
      <w:r>
        <w:rPr>
          <w:rFonts w:ascii="Arial" w:eastAsia="Arial" w:hAnsi="Arial" w:cs="Arial"/>
          <w:sz w:val="20"/>
          <w:szCs w:val="20"/>
        </w:rPr>
        <w:t>Their responsibilities include:</w:t>
      </w:r>
    </w:p>
    <w:p w14:paraId="13061981" w14:textId="77777777" w:rsidR="0015614B" w:rsidRDefault="0015614B" w:rsidP="0015614B">
      <w:pPr>
        <w:numPr>
          <w:ilvl w:val="0"/>
          <w:numId w:val="10"/>
        </w:numPr>
        <w:spacing w:before="240" w:after="0"/>
        <w:rPr>
          <w:rFonts w:ascii="Arial" w:eastAsia="Arial" w:hAnsi="Arial" w:cs="Arial"/>
          <w:sz w:val="20"/>
          <w:szCs w:val="20"/>
        </w:rPr>
      </w:pPr>
      <w:r>
        <w:rPr>
          <w:rFonts w:ascii="Arial" w:eastAsia="Arial" w:hAnsi="Arial" w:cs="Arial"/>
          <w:sz w:val="20"/>
          <w:szCs w:val="20"/>
        </w:rPr>
        <w:t>Acting as the first point of contact for concerns</w:t>
      </w:r>
    </w:p>
    <w:p w14:paraId="6C0D30EE" w14:textId="77777777" w:rsidR="0015614B" w:rsidRDefault="0015614B" w:rsidP="0015614B">
      <w:pPr>
        <w:numPr>
          <w:ilvl w:val="0"/>
          <w:numId w:val="10"/>
        </w:numPr>
        <w:spacing w:after="0"/>
        <w:rPr>
          <w:rFonts w:ascii="Arial" w:eastAsia="Arial" w:hAnsi="Arial" w:cs="Arial"/>
          <w:sz w:val="20"/>
          <w:szCs w:val="20"/>
        </w:rPr>
      </w:pPr>
      <w:r>
        <w:rPr>
          <w:rFonts w:ascii="Arial" w:eastAsia="Arial" w:hAnsi="Arial" w:cs="Arial"/>
          <w:sz w:val="20"/>
          <w:szCs w:val="20"/>
        </w:rPr>
        <w:t>Liaising with the East Riding FA Welfare Officer (Steve Lazenby)</w:t>
      </w:r>
    </w:p>
    <w:p w14:paraId="511B1275" w14:textId="77777777" w:rsidR="0015614B" w:rsidRDefault="0015614B" w:rsidP="0015614B">
      <w:pPr>
        <w:numPr>
          <w:ilvl w:val="0"/>
          <w:numId w:val="10"/>
        </w:numPr>
        <w:spacing w:after="0"/>
        <w:rPr>
          <w:rFonts w:ascii="Arial" w:eastAsia="Arial" w:hAnsi="Arial" w:cs="Arial"/>
          <w:sz w:val="20"/>
          <w:szCs w:val="20"/>
        </w:rPr>
      </w:pPr>
      <w:r>
        <w:rPr>
          <w:rFonts w:ascii="Arial" w:eastAsia="Arial" w:hAnsi="Arial" w:cs="Arial"/>
          <w:sz w:val="20"/>
          <w:szCs w:val="20"/>
        </w:rPr>
        <w:t>Raising awareness of safeguarding, respect, and poor practice</w:t>
      </w:r>
    </w:p>
    <w:p w14:paraId="169FFBA2" w14:textId="77777777" w:rsidR="0015614B" w:rsidRDefault="0015614B" w:rsidP="0015614B">
      <w:pPr>
        <w:numPr>
          <w:ilvl w:val="0"/>
          <w:numId w:val="10"/>
        </w:numPr>
        <w:spacing w:after="0"/>
        <w:rPr>
          <w:rFonts w:ascii="Arial" w:eastAsia="Arial" w:hAnsi="Arial" w:cs="Arial"/>
          <w:sz w:val="20"/>
          <w:szCs w:val="20"/>
        </w:rPr>
      </w:pPr>
      <w:r>
        <w:rPr>
          <w:rFonts w:ascii="Arial" w:eastAsia="Arial" w:hAnsi="Arial" w:cs="Arial"/>
          <w:sz w:val="20"/>
          <w:szCs w:val="20"/>
        </w:rPr>
        <w:t>Supporting and guiding club members on welfare matters</w:t>
      </w:r>
    </w:p>
    <w:p w14:paraId="30469E7E" w14:textId="29584684" w:rsidR="0015614B" w:rsidRPr="0015614B" w:rsidRDefault="0015614B" w:rsidP="0015614B">
      <w:pPr>
        <w:numPr>
          <w:ilvl w:val="0"/>
          <w:numId w:val="10"/>
        </w:numPr>
        <w:spacing w:after="240"/>
        <w:rPr>
          <w:rFonts w:ascii="Arial" w:eastAsia="Arial" w:hAnsi="Arial" w:cs="Arial"/>
          <w:sz w:val="20"/>
          <w:szCs w:val="20"/>
        </w:rPr>
      </w:pPr>
      <w:r>
        <w:rPr>
          <w:rFonts w:ascii="Arial" w:eastAsia="Arial" w:hAnsi="Arial" w:cs="Arial"/>
          <w:sz w:val="20"/>
          <w:szCs w:val="20"/>
        </w:rPr>
        <w:t xml:space="preserve">Liaising with East Riding Children's Safe Guarding Team </w:t>
      </w:r>
      <w:r>
        <w:rPr>
          <w:rFonts w:ascii="Arial" w:eastAsia="Arial" w:hAnsi="Arial" w:cs="Arial"/>
          <w:sz w:val="20"/>
          <w:szCs w:val="20"/>
        </w:rPr>
        <w:br/>
      </w:r>
    </w:p>
    <w:p w14:paraId="14BCD9F3" w14:textId="77777777" w:rsidR="0015614B" w:rsidRPr="0015614B" w:rsidRDefault="0015614B" w:rsidP="0015614B">
      <w:pPr>
        <w:pBdr>
          <w:top w:val="nil"/>
          <w:left w:val="nil"/>
          <w:bottom w:val="nil"/>
          <w:right w:val="nil"/>
          <w:between w:val="nil"/>
        </w:pBdr>
        <w:rPr>
          <w:b/>
          <w:bCs/>
          <w:color w:val="000000" w:themeColor="text1"/>
          <w:sz w:val="20"/>
          <w:szCs w:val="20"/>
          <w:u w:val="single"/>
        </w:rPr>
      </w:pPr>
      <w:r w:rsidRPr="0015614B">
        <w:rPr>
          <w:b/>
          <w:bCs/>
          <w:color w:val="000000" w:themeColor="text1"/>
          <w:sz w:val="20"/>
          <w:szCs w:val="20"/>
          <w:u w:val="single"/>
        </w:rPr>
        <w:t>Thresholds of safeguarding concerns in football.</w:t>
      </w:r>
    </w:p>
    <w:p w14:paraId="75DFA6E3" w14:textId="44BFE987" w:rsidR="0015614B" w:rsidRPr="0015614B" w:rsidRDefault="0015614B" w:rsidP="0015614B">
      <w:pPr>
        <w:pBdr>
          <w:top w:val="nil"/>
          <w:left w:val="nil"/>
          <w:bottom w:val="nil"/>
          <w:right w:val="nil"/>
          <w:between w:val="nil"/>
        </w:pBdr>
        <w:rPr>
          <w:color w:val="000000"/>
          <w:sz w:val="20"/>
          <w:szCs w:val="20"/>
        </w:rPr>
      </w:pPr>
      <w:r w:rsidRPr="0015614B">
        <w:rPr>
          <w:color w:val="000000"/>
          <w:sz w:val="20"/>
          <w:szCs w:val="20"/>
        </w:rPr>
        <w:t>After a review of the 2024/25 season, it is apparent that clubs and coaches are unaware of the process for raising concerns within the club and at matches. Any report in terms of safeguarding should follow the FA threshold process.</w:t>
      </w:r>
    </w:p>
    <w:p w14:paraId="20123F6A" w14:textId="77777777" w:rsidR="0015614B" w:rsidRPr="0015614B" w:rsidRDefault="0015614B" w:rsidP="0015614B">
      <w:pPr>
        <w:pBdr>
          <w:top w:val="nil"/>
          <w:left w:val="nil"/>
          <w:bottom w:val="nil"/>
          <w:right w:val="nil"/>
          <w:between w:val="nil"/>
        </w:pBdr>
        <w:spacing w:before="100" w:after="100" w:line="240" w:lineRule="auto"/>
        <w:ind w:left="720"/>
        <w:rPr>
          <w:color w:val="000000"/>
          <w:sz w:val="20"/>
          <w:szCs w:val="20"/>
        </w:rPr>
      </w:pPr>
      <w:r w:rsidRPr="0015614B">
        <w:rPr>
          <w:color w:val="000000"/>
          <w:sz w:val="20"/>
          <w:szCs w:val="20"/>
        </w:rPr>
        <w:t>If a child (under 18yrs) is in immediate danger or risk of harm or has been harmed, contact the police or relevant authorities immediately. This should also be communicated to Steve Lazenby, Designated Safeguarding Officer of the ERFA. (Tier 3/4)</w:t>
      </w:r>
    </w:p>
    <w:p w14:paraId="771793F4" w14:textId="77777777" w:rsidR="0015614B" w:rsidRPr="0015614B" w:rsidRDefault="0015614B" w:rsidP="0015614B">
      <w:pPr>
        <w:pBdr>
          <w:top w:val="nil"/>
          <w:left w:val="nil"/>
          <w:bottom w:val="nil"/>
          <w:right w:val="nil"/>
          <w:between w:val="nil"/>
        </w:pBdr>
        <w:ind w:left="720"/>
        <w:rPr>
          <w:color w:val="000000"/>
          <w:sz w:val="20"/>
          <w:szCs w:val="20"/>
        </w:rPr>
      </w:pPr>
    </w:p>
    <w:p w14:paraId="5E93FEA9" w14:textId="77777777" w:rsidR="0015614B" w:rsidRPr="0015614B" w:rsidRDefault="0015614B" w:rsidP="0015614B">
      <w:pPr>
        <w:pBdr>
          <w:top w:val="nil"/>
          <w:left w:val="nil"/>
          <w:bottom w:val="nil"/>
          <w:right w:val="nil"/>
          <w:between w:val="nil"/>
        </w:pBdr>
        <w:spacing w:before="100" w:after="100" w:line="240" w:lineRule="auto"/>
        <w:ind w:left="720"/>
        <w:rPr>
          <w:color w:val="000000"/>
          <w:sz w:val="20"/>
          <w:szCs w:val="20"/>
        </w:rPr>
      </w:pPr>
      <w:r w:rsidRPr="0015614B">
        <w:rPr>
          <w:sz w:val="20"/>
          <w:szCs w:val="20"/>
        </w:rPr>
        <w:t>Poor Practice, whilst the behaviour may not be immediately dangerous or intentionally harmful, it does set a poor example and if it were to continue, it might lead to harm or put a child in danger.</w:t>
      </w:r>
      <w:r w:rsidRPr="0015614B">
        <w:rPr>
          <w:sz w:val="20"/>
          <w:szCs w:val="20"/>
        </w:rPr>
        <w:br/>
        <w:t xml:space="preserve">To allow poor practice to continue unchallenged may result in an environment developing in which abuse may be able to take place. It normalises behaviour which is unacceptable and should not be condoned. This includes </w:t>
      </w:r>
      <w:r w:rsidRPr="0015614B">
        <w:rPr>
          <w:color w:val="000000"/>
          <w:sz w:val="20"/>
          <w:szCs w:val="20"/>
        </w:rPr>
        <w:t>repeat offenders of any matters that the club has tried to address but continue at the club, for example; disagreements/arguments at a football match involving coaches/parents or players. This should be reported directly to the Welfare Officer of your club and put a match report into the Hull City Ladies FC Welfare Officer -Welfare@Hullcityladies.co.uk (Tier 2)</w:t>
      </w:r>
    </w:p>
    <w:p w14:paraId="6E9D7F5F" w14:textId="77777777" w:rsidR="0015614B" w:rsidRPr="0015614B" w:rsidRDefault="0015614B" w:rsidP="0015614B">
      <w:pPr>
        <w:pBdr>
          <w:top w:val="nil"/>
          <w:left w:val="nil"/>
          <w:bottom w:val="nil"/>
          <w:right w:val="nil"/>
          <w:between w:val="nil"/>
        </w:pBdr>
        <w:ind w:left="720"/>
        <w:rPr>
          <w:color w:val="000000"/>
          <w:sz w:val="20"/>
          <w:szCs w:val="20"/>
        </w:rPr>
      </w:pPr>
    </w:p>
    <w:p w14:paraId="6ABC5B82" w14:textId="77777777" w:rsidR="0015614B" w:rsidRPr="0015614B" w:rsidRDefault="0015614B" w:rsidP="0015614B">
      <w:pPr>
        <w:pBdr>
          <w:top w:val="nil"/>
          <w:left w:val="nil"/>
          <w:bottom w:val="nil"/>
          <w:right w:val="nil"/>
          <w:between w:val="nil"/>
        </w:pBdr>
        <w:spacing w:before="100" w:after="100" w:line="240" w:lineRule="auto"/>
        <w:ind w:left="720"/>
        <w:rPr>
          <w:color w:val="000000"/>
          <w:sz w:val="20"/>
          <w:szCs w:val="20"/>
        </w:rPr>
      </w:pPr>
      <w:r w:rsidRPr="0015614B">
        <w:rPr>
          <w:rFonts w:asciiTheme="minorHAnsi" w:hAnsiTheme="minorHAnsi" w:cstheme="minorHAnsi"/>
          <w:sz w:val="20"/>
          <w:szCs w:val="20"/>
        </w:rPr>
        <w:t xml:space="preserve">Poor Practice is behaviour, which falls below the standard required by a club as set out in the     Code of Conduct at matches or training. Disagreements between Team coaches/players and or parents must be reported to the Club Welfare in the first instance, and they can seek support from the </w:t>
      </w:r>
      <w:r w:rsidRPr="0015614B">
        <w:rPr>
          <w:rFonts w:asciiTheme="minorHAnsi" w:eastAsia="Arial" w:hAnsiTheme="minorHAnsi" w:cstheme="minorHAnsi"/>
          <w:sz w:val="20"/>
          <w:szCs w:val="20"/>
        </w:rPr>
        <w:t xml:space="preserve"> </w:t>
      </w:r>
      <w:hyperlink r:id="rId14">
        <w:r w:rsidRPr="0015614B">
          <w:rPr>
            <w:rFonts w:asciiTheme="minorHAnsi" w:eastAsia="Arial" w:hAnsiTheme="minorHAnsi" w:cstheme="minorHAnsi"/>
            <w:color w:val="1155CC"/>
            <w:sz w:val="20"/>
            <w:szCs w:val="20"/>
            <w:u w:val="single"/>
          </w:rPr>
          <w:t>Hullcityladieswelfare@gmail.com</w:t>
        </w:r>
      </w:hyperlink>
      <w:r w:rsidRPr="0015614B">
        <w:rPr>
          <w:color w:val="000000"/>
          <w:sz w:val="20"/>
          <w:szCs w:val="20"/>
        </w:rPr>
        <w:t>( Tier 1)</w:t>
      </w:r>
    </w:p>
    <w:p w14:paraId="3C0FB4B2" w14:textId="570F8675" w:rsidR="0015614B" w:rsidRPr="0015614B" w:rsidRDefault="0015614B" w:rsidP="0015614B">
      <w:pPr>
        <w:pStyle w:val="ListBullet"/>
        <w:numPr>
          <w:ilvl w:val="0"/>
          <w:numId w:val="0"/>
        </w:numPr>
        <w:rPr>
          <w:rFonts w:asciiTheme="minorHAnsi" w:eastAsia="Arial" w:hAnsiTheme="minorHAnsi" w:cstheme="minorHAnsi"/>
          <w:sz w:val="20"/>
          <w:szCs w:val="20"/>
        </w:rPr>
      </w:pPr>
    </w:p>
    <w:p w14:paraId="469D3C57" w14:textId="77777777" w:rsidR="00970BC8" w:rsidRDefault="00000000">
      <w:pPr>
        <w:pStyle w:val="Heading2"/>
        <w:keepNext w:val="0"/>
        <w:keepLines w:val="0"/>
        <w:spacing w:before="360"/>
        <w:rPr>
          <w:rFonts w:ascii="Arial" w:eastAsia="Arial" w:hAnsi="Arial" w:cs="Arial"/>
          <w:b/>
          <w:color w:val="000000"/>
        </w:rPr>
      </w:pPr>
      <w:bookmarkStart w:id="7" w:name="_heading=h.oxhdb1m704sn" w:colFirst="0" w:colLast="0"/>
      <w:bookmarkEnd w:id="7"/>
      <w:r>
        <w:rPr>
          <w:rFonts w:ascii="Arial" w:eastAsia="Arial" w:hAnsi="Arial" w:cs="Arial"/>
          <w:b/>
          <w:color w:val="000000"/>
        </w:rPr>
        <w:t>7. Bullying</w:t>
      </w:r>
    </w:p>
    <w:p w14:paraId="19209FDD" w14:textId="6198780E" w:rsidR="00970BC8" w:rsidRDefault="00000000">
      <w:pPr>
        <w:spacing w:before="240" w:after="240"/>
        <w:rPr>
          <w:rFonts w:ascii="Arial" w:eastAsia="Arial" w:hAnsi="Arial" w:cs="Arial"/>
          <w:sz w:val="20"/>
          <w:szCs w:val="20"/>
        </w:rPr>
      </w:pPr>
      <w:r>
        <w:rPr>
          <w:rFonts w:ascii="Arial" w:eastAsia="Arial" w:hAnsi="Arial" w:cs="Arial"/>
          <w:sz w:val="20"/>
          <w:szCs w:val="20"/>
        </w:rPr>
        <w:lastRenderedPageBreak/>
        <w:t>We recognise and endorse The FA’s identification of bullying as a form of abuse. Bullying of any kind is not tolerated.</w:t>
      </w:r>
      <w:r w:rsidR="0043670B">
        <w:rPr>
          <w:rFonts w:ascii="Arial" w:eastAsia="Arial" w:hAnsi="Arial" w:cs="Arial"/>
          <w:sz w:val="20"/>
          <w:szCs w:val="20"/>
        </w:rPr>
        <w:t xml:space="preserve"> </w:t>
      </w:r>
      <w:r>
        <w:rPr>
          <w:rFonts w:ascii="Arial" w:eastAsia="Arial" w:hAnsi="Arial" w:cs="Arial"/>
          <w:sz w:val="20"/>
          <w:szCs w:val="20"/>
        </w:rPr>
        <w:t>If bullying is reported, it will be addressed promptly and seriously. Serious cases may be referred to the County FA Welfare Officer.</w:t>
      </w:r>
      <w:r w:rsidR="0043670B">
        <w:rPr>
          <w:rFonts w:ascii="Arial" w:eastAsia="Arial" w:hAnsi="Arial" w:cs="Arial"/>
          <w:sz w:val="20"/>
          <w:szCs w:val="20"/>
        </w:rPr>
        <w:t xml:space="preserve"> Please see our club Anti Bullying Policy found with the Policies and Forms section of our website.</w:t>
      </w:r>
    </w:p>
    <w:p w14:paraId="13A194FD" w14:textId="77777777" w:rsidR="00970BC8" w:rsidRDefault="00000000">
      <w:pPr>
        <w:pStyle w:val="Heading2"/>
        <w:keepNext w:val="0"/>
        <w:keepLines w:val="0"/>
        <w:spacing w:before="360"/>
        <w:rPr>
          <w:rFonts w:ascii="Arial" w:eastAsia="Arial" w:hAnsi="Arial" w:cs="Arial"/>
          <w:b/>
          <w:color w:val="000000"/>
        </w:rPr>
      </w:pPr>
      <w:bookmarkStart w:id="8" w:name="_heading=h.1h9s2c45ey3d" w:colFirst="0" w:colLast="0"/>
      <w:bookmarkEnd w:id="8"/>
      <w:r>
        <w:rPr>
          <w:rFonts w:ascii="Arial" w:eastAsia="Arial" w:hAnsi="Arial" w:cs="Arial"/>
          <w:b/>
          <w:color w:val="000000"/>
        </w:rPr>
        <w:t>8. Respect Codes of Conduct</w:t>
      </w:r>
    </w:p>
    <w:p w14:paraId="38DD6E20"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We have implemented </w:t>
      </w:r>
      <w:r>
        <w:rPr>
          <w:rFonts w:ascii="Arial" w:eastAsia="Arial" w:hAnsi="Arial" w:cs="Arial"/>
          <w:b/>
          <w:sz w:val="20"/>
          <w:szCs w:val="20"/>
        </w:rPr>
        <w:t>Respect Codes of Conduct</w:t>
      </w:r>
      <w:r>
        <w:rPr>
          <w:rFonts w:ascii="Arial" w:eastAsia="Arial" w:hAnsi="Arial" w:cs="Arial"/>
          <w:sz w:val="20"/>
          <w:szCs w:val="20"/>
        </w:rPr>
        <w:t xml:space="preserve"> for:</w:t>
      </w:r>
    </w:p>
    <w:p w14:paraId="21D68EA7" w14:textId="77777777" w:rsidR="00970BC8" w:rsidRDefault="00000000">
      <w:pPr>
        <w:numPr>
          <w:ilvl w:val="0"/>
          <w:numId w:val="1"/>
        </w:numPr>
        <w:spacing w:before="240" w:after="0"/>
        <w:rPr>
          <w:rFonts w:ascii="Arial" w:eastAsia="Arial" w:hAnsi="Arial" w:cs="Arial"/>
          <w:sz w:val="20"/>
          <w:szCs w:val="20"/>
        </w:rPr>
      </w:pPr>
      <w:r>
        <w:rPr>
          <w:rFonts w:ascii="Arial" w:eastAsia="Arial" w:hAnsi="Arial" w:cs="Arial"/>
          <w:sz w:val="20"/>
          <w:szCs w:val="20"/>
        </w:rPr>
        <w:t>Players</w:t>
      </w:r>
    </w:p>
    <w:p w14:paraId="3F2B6C04" w14:textId="77777777" w:rsidR="00970BC8" w:rsidRDefault="00000000">
      <w:pPr>
        <w:numPr>
          <w:ilvl w:val="0"/>
          <w:numId w:val="1"/>
        </w:numPr>
        <w:spacing w:after="0"/>
        <w:rPr>
          <w:rFonts w:ascii="Arial" w:eastAsia="Arial" w:hAnsi="Arial" w:cs="Arial"/>
          <w:sz w:val="20"/>
          <w:szCs w:val="20"/>
        </w:rPr>
      </w:pPr>
      <w:r>
        <w:rPr>
          <w:rFonts w:ascii="Arial" w:eastAsia="Arial" w:hAnsi="Arial" w:cs="Arial"/>
          <w:sz w:val="20"/>
          <w:szCs w:val="20"/>
        </w:rPr>
        <w:t>Parents/Spectators</w:t>
      </w:r>
    </w:p>
    <w:p w14:paraId="7FDBBD00" w14:textId="77777777" w:rsidR="00970BC8" w:rsidRDefault="00000000">
      <w:pPr>
        <w:numPr>
          <w:ilvl w:val="0"/>
          <w:numId w:val="1"/>
        </w:numPr>
        <w:spacing w:after="0"/>
        <w:rPr>
          <w:rFonts w:ascii="Arial" w:eastAsia="Arial" w:hAnsi="Arial" w:cs="Arial"/>
          <w:sz w:val="20"/>
          <w:szCs w:val="20"/>
        </w:rPr>
      </w:pPr>
      <w:r>
        <w:rPr>
          <w:rFonts w:ascii="Arial" w:eastAsia="Arial" w:hAnsi="Arial" w:cs="Arial"/>
          <w:sz w:val="20"/>
          <w:szCs w:val="20"/>
        </w:rPr>
        <w:t>Officials</w:t>
      </w:r>
    </w:p>
    <w:p w14:paraId="2F1A1B0D" w14:textId="77777777" w:rsidR="0043670B" w:rsidRDefault="00000000" w:rsidP="0043670B">
      <w:pPr>
        <w:numPr>
          <w:ilvl w:val="0"/>
          <w:numId w:val="1"/>
        </w:numPr>
        <w:spacing w:after="0"/>
        <w:rPr>
          <w:rFonts w:ascii="Arial" w:eastAsia="Arial" w:hAnsi="Arial" w:cs="Arial"/>
          <w:sz w:val="20"/>
          <w:szCs w:val="20"/>
        </w:rPr>
      </w:pPr>
      <w:r>
        <w:rPr>
          <w:rFonts w:ascii="Arial" w:eastAsia="Arial" w:hAnsi="Arial" w:cs="Arial"/>
          <w:sz w:val="20"/>
          <w:szCs w:val="20"/>
        </w:rPr>
        <w:t>Coaches</w:t>
      </w:r>
    </w:p>
    <w:p w14:paraId="21E49DC9" w14:textId="77777777" w:rsidR="0043670B" w:rsidRDefault="0043670B" w:rsidP="0043670B">
      <w:pPr>
        <w:numPr>
          <w:ilvl w:val="0"/>
          <w:numId w:val="1"/>
        </w:numPr>
        <w:spacing w:after="0"/>
        <w:rPr>
          <w:rFonts w:ascii="Arial" w:eastAsia="Arial" w:hAnsi="Arial" w:cs="Arial"/>
          <w:sz w:val="20"/>
          <w:szCs w:val="20"/>
        </w:rPr>
      </w:pPr>
      <w:r>
        <w:rPr>
          <w:rFonts w:ascii="Arial" w:eastAsia="Arial" w:hAnsi="Arial" w:cs="Arial"/>
          <w:sz w:val="20"/>
          <w:szCs w:val="20"/>
        </w:rPr>
        <w:t xml:space="preserve">Staff and Volunteers </w:t>
      </w:r>
    </w:p>
    <w:p w14:paraId="2BEEAA41" w14:textId="5D76D452" w:rsidR="00970BC8" w:rsidRPr="0043670B" w:rsidRDefault="0043670B" w:rsidP="0043670B">
      <w:pPr>
        <w:numPr>
          <w:ilvl w:val="0"/>
          <w:numId w:val="1"/>
        </w:numPr>
        <w:spacing w:after="0"/>
        <w:rPr>
          <w:rFonts w:ascii="Arial" w:eastAsia="Arial" w:hAnsi="Arial" w:cs="Arial"/>
          <w:sz w:val="20"/>
          <w:szCs w:val="20"/>
        </w:rPr>
      </w:pPr>
      <w:r>
        <w:rPr>
          <w:rFonts w:ascii="Arial" w:eastAsia="Arial" w:hAnsi="Arial" w:cs="Arial"/>
          <w:sz w:val="20"/>
          <w:szCs w:val="20"/>
        </w:rPr>
        <w:t>Board and Committee Members</w:t>
      </w:r>
      <w:r w:rsidRPr="0043670B">
        <w:rPr>
          <w:rFonts w:ascii="Arial" w:eastAsia="Arial" w:hAnsi="Arial" w:cs="Arial"/>
          <w:sz w:val="20"/>
          <w:szCs w:val="20"/>
        </w:rPr>
        <w:br/>
      </w:r>
    </w:p>
    <w:p w14:paraId="7E063FD3"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The club has clear procedures in place to address repeated or serious breaches. We acknowledge that County FA sanctions may apply in more serious circumstances.</w:t>
      </w:r>
    </w:p>
    <w:p w14:paraId="50CB750B" w14:textId="4FC15B78" w:rsidR="00970BC8" w:rsidRDefault="00000000">
      <w:pPr>
        <w:pStyle w:val="Heading2"/>
        <w:keepNext w:val="0"/>
        <w:keepLines w:val="0"/>
        <w:spacing w:before="360"/>
        <w:rPr>
          <w:rFonts w:ascii="Arial" w:eastAsia="Arial" w:hAnsi="Arial" w:cs="Arial"/>
          <w:b/>
          <w:color w:val="000000"/>
          <w:sz w:val="24"/>
          <w:szCs w:val="24"/>
        </w:rPr>
      </w:pPr>
      <w:bookmarkStart w:id="9" w:name="_heading=h.hb2fv61hazj3" w:colFirst="0" w:colLast="0"/>
      <w:bookmarkEnd w:id="9"/>
      <w:r>
        <w:rPr>
          <w:rFonts w:ascii="Arial" w:eastAsia="Arial" w:hAnsi="Arial" w:cs="Arial"/>
          <w:b/>
          <w:color w:val="000000"/>
        </w:rPr>
        <w:t xml:space="preserve">9. Reporting Concerns </w:t>
      </w:r>
      <w:r>
        <w:rPr>
          <w:rFonts w:ascii="Arial" w:eastAsia="Arial" w:hAnsi="Arial" w:cs="Arial"/>
          <w:b/>
          <w:color w:val="000000"/>
          <w:sz w:val="24"/>
          <w:szCs w:val="24"/>
        </w:rPr>
        <w:t>(please see attached document</w:t>
      </w:r>
      <w:r w:rsidR="0043670B">
        <w:rPr>
          <w:rFonts w:ascii="Arial" w:eastAsia="Arial" w:hAnsi="Arial" w:cs="Arial"/>
          <w:b/>
          <w:color w:val="000000"/>
          <w:sz w:val="24"/>
          <w:szCs w:val="24"/>
        </w:rPr>
        <w:t xml:space="preserve"> title Welfare Officers Safe Reporting for all Club Members also provided in the Club Welfare Officers Sections of this document</w:t>
      </w:r>
      <w:r>
        <w:rPr>
          <w:rFonts w:ascii="Arial" w:eastAsia="Arial" w:hAnsi="Arial" w:cs="Arial"/>
          <w:b/>
          <w:color w:val="000000"/>
          <w:sz w:val="24"/>
          <w:szCs w:val="24"/>
        </w:rPr>
        <w:t>)</w:t>
      </w:r>
    </w:p>
    <w:p w14:paraId="2855F659" w14:textId="305741FE" w:rsidR="00970BC8" w:rsidRDefault="00000000">
      <w:pPr>
        <w:spacing w:before="240" w:after="240"/>
        <w:rPr>
          <w:rFonts w:ascii="Arial" w:eastAsia="Arial" w:hAnsi="Arial" w:cs="Arial"/>
          <w:sz w:val="20"/>
          <w:szCs w:val="20"/>
        </w:rPr>
      </w:pPr>
      <w:r>
        <w:rPr>
          <w:rFonts w:ascii="Arial" w:eastAsia="Arial" w:hAnsi="Arial" w:cs="Arial"/>
          <w:sz w:val="20"/>
          <w:szCs w:val="20"/>
        </w:rPr>
        <w:t xml:space="preserve">Safeguarding is everyone’s responsibility. If you are concerned about </w:t>
      </w:r>
      <w:r w:rsidR="0043670B">
        <w:rPr>
          <w:rFonts w:ascii="Arial" w:eastAsia="Arial" w:hAnsi="Arial" w:cs="Arial"/>
          <w:sz w:val="20"/>
          <w:szCs w:val="20"/>
        </w:rPr>
        <w:t>the welfare or a child, young person or vulnerable adult</w:t>
      </w:r>
      <w:r>
        <w:rPr>
          <w:rFonts w:ascii="Arial" w:eastAsia="Arial" w:hAnsi="Arial" w:cs="Arial"/>
          <w:sz w:val="20"/>
          <w:szCs w:val="20"/>
        </w:rPr>
        <w:t xml:space="preserve"> </w:t>
      </w:r>
      <w:r>
        <w:rPr>
          <w:rFonts w:ascii="Arial" w:eastAsia="Arial" w:hAnsi="Arial" w:cs="Arial"/>
          <w:b/>
          <w:sz w:val="20"/>
          <w:szCs w:val="20"/>
        </w:rPr>
        <w:t>do not ignore it</w:t>
      </w:r>
      <w:r>
        <w:rPr>
          <w:rFonts w:ascii="Arial" w:eastAsia="Arial" w:hAnsi="Arial" w:cs="Arial"/>
          <w:sz w:val="20"/>
          <w:szCs w:val="20"/>
        </w:rPr>
        <w:t>—take action:</w:t>
      </w:r>
    </w:p>
    <w:p w14:paraId="04D87586" w14:textId="77777777" w:rsidR="00970BC8" w:rsidRDefault="00000000">
      <w:pPr>
        <w:spacing w:before="240" w:after="240"/>
        <w:rPr>
          <w:rFonts w:ascii="Arial" w:eastAsia="Arial" w:hAnsi="Arial" w:cs="Arial"/>
          <w:sz w:val="20"/>
          <w:szCs w:val="20"/>
        </w:rPr>
      </w:pPr>
      <w:proofErr w:type="spellStart"/>
      <w:r>
        <w:rPr>
          <w:rFonts w:ascii="Arial" w:eastAsia="Arial" w:hAnsi="Arial" w:cs="Arial"/>
          <w:b/>
          <w:sz w:val="20"/>
          <w:szCs w:val="20"/>
        </w:rPr>
        <w:t>i</w:t>
      </w:r>
      <w:proofErr w:type="spellEnd"/>
      <w:r>
        <w:rPr>
          <w:rFonts w:ascii="Arial" w:eastAsia="Arial" w:hAnsi="Arial" w:cs="Arial"/>
          <w:b/>
          <w:sz w:val="20"/>
          <w:szCs w:val="20"/>
        </w:rPr>
        <w:t>.</w:t>
      </w:r>
      <w:r>
        <w:rPr>
          <w:rFonts w:ascii="Arial" w:eastAsia="Arial" w:hAnsi="Arial" w:cs="Arial"/>
          <w:sz w:val="20"/>
          <w:szCs w:val="20"/>
        </w:rPr>
        <w:t xml:space="preserve"> Report your concern to the Club Welfare Officer. </w:t>
      </w:r>
      <w:hyperlink r:id="rId15">
        <w:r w:rsidR="00970BC8">
          <w:rPr>
            <w:rFonts w:ascii="Arial" w:eastAsia="Arial" w:hAnsi="Arial" w:cs="Arial"/>
            <w:color w:val="1155CC"/>
            <w:sz w:val="20"/>
            <w:szCs w:val="20"/>
            <w:u w:val="single"/>
          </w:rPr>
          <w:t>Hullcityladieswelfare@gmail.com</w:t>
        </w:r>
      </w:hyperlink>
      <w:r>
        <w:rPr>
          <w:rFonts w:ascii="Arial" w:eastAsia="Arial" w:hAnsi="Arial" w:cs="Arial"/>
          <w:sz w:val="20"/>
          <w:szCs w:val="20"/>
        </w:rPr>
        <w:br/>
      </w:r>
      <w:r>
        <w:rPr>
          <w:rFonts w:ascii="Arial" w:eastAsia="Arial" w:hAnsi="Arial" w:cs="Arial"/>
          <w:b/>
          <w:sz w:val="20"/>
          <w:szCs w:val="20"/>
        </w:rPr>
        <w:t>ii.</w:t>
      </w:r>
      <w:r>
        <w:rPr>
          <w:rFonts w:ascii="Arial" w:eastAsia="Arial" w:hAnsi="Arial" w:cs="Arial"/>
          <w:sz w:val="20"/>
          <w:szCs w:val="20"/>
        </w:rPr>
        <w:t xml:space="preserve"> If it involves poor practice, the Welfare Officer may:</w:t>
      </w:r>
    </w:p>
    <w:p w14:paraId="7F214A33" w14:textId="77777777" w:rsidR="00970BC8" w:rsidRDefault="00000000">
      <w:pPr>
        <w:numPr>
          <w:ilvl w:val="0"/>
          <w:numId w:val="9"/>
        </w:numPr>
        <w:spacing w:before="240" w:after="0"/>
        <w:rPr>
          <w:rFonts w:ascii="Arial" w:eastAsia="Arial" w:hAnsi="Arial" w:cs="Arial"/>
          <w:sz w:val="20"/>
          <w:szCs w:val="20"/>
        </w:rPr>
      </w:pPr>
      <w:r>
        <w:rPr>
          <w:rFonts w:ascii="Arial" w:eastAsia="Arial" w:hAnsi="Arial" w:cs="Arial"/>
          <w:sz w:val="20"/>
          <w:szCs w:val="20"/>
        </w:rPr>
        <w:t>Address the issue directly</w:t>
      </w:r>
    </w:p>
    <w:p w14:paraId="3B289365" w14:textId="77777777" w:rsidR="00970BC8" w:rsidRDefault="00000000">
      <w:pPr>
        <w:numPr>
          <w:ilvl w:val="0"/>
          <w:numId w:val="9"/>
        </w:numPr>
        <w:spacing w:after="240"/>
        <w:rPr>
          <w:rFonts w:ascii="Arial" w:eastAsia="Arial" w:hAnsi="Arial" w:cs="Arial"/>
          <w:sz w:val="20"/>
          <w:szCs w:val="20"/>
        </w:rPr>
      </w:pPr>
      <w:r>
        <w:rPr>
          <w:rFonts w:ascii="Arial" w:eastAsia="Arial" w:hAnsi="Arial" w:cs="Arial"/>
          <w:sz w:val="20"/>
          <w:szCs w:val="20"/>
        </w:rPr>
        <w:t>Seek advice from the County FA Welfare Officer</w:t>
      </w:r>
    </w:p>
    <w:p w14:paraId="1EAB4FC0" w14:textId="77777777" w:rsidR="00970BC8" w:rsidRDefault="00000000">
      <w:pPr>
        <w:spacing w:before="240" w:after="240"/>
        <w:rPr>
          <w:rFonts w:ascii="Arial" w:eastAsia="Arial" w:hAnsi="Arial" w:cs="Arial"/>
          <w:sz w:val="20"/>
          <w:szCs w:val="20"/>
        </w:rPr>
      </w:pPr>
      <w:r>
        <w:rPr>
          <w:rFonts w:ascii="Arial" w:eastAsia="Arial" w:hAnsi="Arial" w:cs="Arial"/>
          <w:b/>
          <w:sz w:val="20"/>
          <w:szCs w:val="20"/>
        </w:rPr>
        <w:t>iii.</w:t>
      </w:r>
      <w:r>
        <w:rPr>
          <w:rFonts w:ascii="Arial" w:eastAsia="Arial" w:hAnsi="Arial" w:cs="Arial"/>
          <w:sz w:val="20"/>
          <w:szCs w:val="20"/>
        </w:rPr>
        <w:t xml:space="preserve"> For more serious concerns (e.g. potential abuse): </w:t>
      </w:r>
    </w:p>
    <w:p w14:paraId="2D1F4C39" w14:textId="77777777" w:rsidR="00970BC8" w:rsidRDefault="00000000">
      <w:pPr>
        <w:numPr>
          <w:ilvl w:val="0"/>
          <w:numId w:val="9"/>
        </w:numPr>
        <w:spacing w:before="240" w:after="240"/>
        <w:rPr>
          <w:rFonts w:ascii="Arial" w:eastAsia="Arial" w:hAnsi="Arial" w:cs="Arial"/>
          <w:sz w:val="20"/>
          <w:szCs w:val="20"/>
        </w:rPr>
      </w:pPr>
      <w:r>
        <w:rPr>
          <w:rFonts w:ascii="Arial" w:eastAsia="Arial" w:hAnsi="Arial" w:cs="Arial"/>
          <w:sz w:val="20"/>
          <w:szCs w:val="20"/>
        </w:rPr>
        <w:t>Contact the County FA Welfare Officer, Police, or Children’s Social Care immediately</w:t>
      </w:r>
    </w:p>
    <w:p w14:paraId="24BBE786" w14:textId="77777777" w:rsidR="00970BC8" w:rsidRDefault="00000000">
      <w:pPr>
        <w:spacing w:before="240" w:after="240"/>
        <w:rPr>
          <w:rFonts w:ascii="Arial" w:eastAsia="Arial" w:hAnsi="Arial" w:cs="Arial"/>
          <w:sz w:val="20"/>
          <w:szCs w:val="20"/>
        </w:rPr>
      </w:pPr>
      <w:r>
        <w:rPr>
          <w:rFonts w:ascii="Arial" w:eastAsia="Arial" w:hAnsi="Arial" w:cs="Arial"/>
          <w:b/>
          <w:sz w:val="20"/>
          <w:szCs w:val="20"/>
        </w:rPr>
        <w:t>iv.</w:t>
      </w:r>
      <w:r>
        <w:rPr>
          <w:rFonts w:ascii="Arial" w:eastAsia="Arial" w:hAnsi="Arial" w:cs="Arial"/>
          <w:sz w:val="20"/>
          <w:szCs w:val="20"/>
        </w:rPr>
        <w:t xml:space="preserve"> If urgent medical attention is needed, take the child to A&amp;E or call an ambulance—inform medical staff it is a child protection concern</w:t>
      </w:r>
      <w:r>
        <w:rPr>
          <w:rFonts w:ascii="Arial" w:eastAsia="Arial" w:hAnsi="Arial" w:cs="Arial"/>
          <w:sz w:val="20"/>
          <w:szCs w:val="20"/>
        </w:rPr>
        <w:br/>
      </w:r>
      <w:r>
        <w:rPr>
          <w:rFonts w:ascii="Arial" w:eastAsia="Arial" w:hAnsi="Arial" w:cs="Arial"/>
          <w:sz w:val="20"/>
          <w:szCs w:val="20"/>
        </w:rPr>
        <w:br/>
      </w:r>
      <w:r>
        <w:rPr>
          <w:rFonts w:ascii="Arial" w:eastAsia="Arial" w:hAnsi="Arial" w:cs="Arial"/>
          <w:b/>
          <w:sz w:val="20"/>
          <w:szCs w:val="20"/>
        </w:rPr>
        <w:t>v.</w:t>
      </w:r>
      <w:r>
        <w:rPr>
          <w:rFonts w:ascii="Arial" w:eastAsia="Arial" w:hAnsi="Arial" w:cs="Arial"/>
          <w:sz w:val="20"/>
          <w:szCs w:val="20"/>
        </w:rPr>
        <w:t xml:space="preserve"> If the Welfare Officer is unavailable or the concern is urgent:</w:t>
      </w:r>
    </w:p>
    <w:p w14:paraId="57ADB7BA" w14:textId="77777777" w:rsidR="00970BC8" w:rsidRDefault="00000000">
      <w:pPr>
        <w:numPr>
          <w:ilvl w:val="0"/>
          <w:numId w:val="9"/>
        </w:numPr>
        <w:spacing w:before="240" w:after="0"/>
        <w:rPr>
          <w:rFonts w:ascii="Arial" w:eastAsia="Arial" w:hAnsi="Arial" w:cs="Arial"/>
          <w:sz w:val="20"/>
          <w:szCs w:val="20"/>
        </w:rPr>
      </w:pPr>
      <w:r>
        <w:rPr>
          <w:rFonts w:ascii="Arial" w:eastAsia="Arial" w:hAnsi="Arial" w:cs="Arial"/>
          <w:sz w:val="20"/>
          <w:szCs w:val="20"/>
        </w:rPr>
        <w:t>Contact the County FA Welfare Officer directly</w:t>
      </w:r>
    </w:p>
    <w:p w14:paraId="3E6E2F51" w14:textId="77777777" w:rsidR="00970BC8" w:rsidRDefault="00000000">
      <w:pPr>
        <w:numPr>
          <w:ilvl w:val="0"/>
          <w:numId w:val="9"/>
        </w:numPr>
        <w:spacing w:after="0"/>
        <w:rPr>
          <w:rFonts w:ascii="Arial" w:eastAsia="Arial" w:hAnsi="Arial" w:cs="Arial"/>
          <w:sz w:val="20"/>
          <w:szCs w:val="20"/>
        </w:rPr>
      </w:pPr>
      <w:r>
        <w:rPr>
          <w:rFonts w:ascii="Arial" w:eastAsia="Arial" w:hAnsi="Arial" w:cs="Arial"/>
          <w:sz w:val="20"/>
          <w:szCs w:val="20"/>
        </w:rPr>
        <w:t>Call The FA Safeguarding Team on 0800 169 1863</w:t>
      </w:r>
    </w:p>
    <w:p w14:paraId="2419FA9D" w14:textId="77777777" w:rsidR="00970BC8" w:rsidRDefault="00000000">
      <w:pPr>
        <w:numPr>
          <w:ilvl w:val="0"/>
          <w:numId w:val="9"/>
        </w:numPr>
        <w:spacing w:after="240"/>
        <w:rPr>
          <w:rFonts w:ascii="Arial" w:eastAsia="Arial" w:hAnsi="Arial" w:cs="Arial"/>
          <w:sz w:val="20"/>
          <w:szCs w:val="20"/>
        </w:rPr>
      </w:pPr>
      <w:r>
        <w:rPr>
          <w:rFonts w:ascii="Arial" w:eastAsia="Arial" w:hAnsi="Arial" w:cs="Arial"/>
          <w:sz w:val="20"/>
          <w:szCs w:val="20"/>
        </w:rPr>
        <w:t>Contact Police, Children’s Services, or the NSPCC (0808 800 5000, text 88858, or email help@nspcc.org.uk)</w:t>
      </w:r>
      <w:r>
        <w:rPr>
          <w:rFonts w:ascii="Arial" w:eastAsia="Arial" w:hAnsi="Arial" w:cs="Arial"/>
          <w:sz w:val="20"/>
          <w:szCs w:val="20"/>
        </w:rPr>
        <w:br/>
      </w:r>
    </w:p>
    <w:p w14:paraId="13B017C1" w14:textId="77777777" w:rsidR="00970BC8" w:rsidRDefault="00000000">
      <w:pPr>
        <w:spacing w:before="240" w:after="240"/>
        <w:rPr>
          <w:rFonts w:ascii="Arial" w:eastAsia="Arial" w:hAnsi="Arial" w:cs="Arial"/>
          <w:sz w:val="20"/>
          <w:szCs w:val="20"/>
        </w:rPr>
      </w:pPr>
      <w:r>
        <w:rPr>
          <w:rFonts w:ascii="Arial" w:eastAsia="Arial" w:hAnsi="Arial" w:cs="Arial"/>
          <w:sz w:val="20"/>
          <w:szCs w:val="20"/>
        </w:rPr>
        <w:t>Further guidance and referral flowcharts are available on The FA’s Safeguarding portal:</w:t>
      </w:r>
      <w:r>
        <w:rPr>
          <w:rFonts w:ascii="Arial" w:eastAsia="Arial" w:hAnsi="Arial" w:cs="Arial"/>
          <w:sz w:val="20"/>
          <w:szCs w:val="20"/>
        </w:rPr>
        <w:br/>
        <w:t xml:space="preserve">  www.TheFA.com/footballrules-governance/safeguarding – see "Raising Awareness – Best Practice Downloads".</w:t>
      </w:r>
    </w:p>
    <w:p w14:paraId="658BFBDC" w14:textId="77777777" w:rsidR="00970BC8" w:rsidRDefault="00000000">
      <w:pPr>
        <w:pStyle w:val="Heading2"/>
        <w:keepNext w:val="0"/>
        <w:keepLines w:val="0"/>
        <w:spacing w:before="360"/>
        <w:rPr>
          <w:rFonts w:ascii="Arial" w:eastAsia="Arial" w:hAnsi="Arial" w:cs="Arial"/>
          <w:b/>
          <w:color w:val="000000"/>
        </w:rPr>
      </w:pPr>
      <w:bookmarkStart w:id="10" w:name="_heading=h.6cfxbgui3i2" w:colFirst="0" w:colLast="0"/>
      <w:bookmarkEnd w:id="10"/>
      <w:r>
        <w:rPr>
          <w:rFonts w:ascii="Arial" w:eastAsia="Arial" w:hAnsi="Arial" w:cs="Arial"/>
          <w:b/>
          <w:color w:val="000000"/>
        </w:rPr>
        <w:t>10. Key Contacts</w:t>
      </w:r>
    </w:p>
    <w:p w14:paraId="464A2254" w14:textId="77777777" w:rsidR="00970BC8" w:rsidRDefault="00000000">
      <w:pPr>
        <w:spacing w:before="240" w:after="240"/>
        <w:rPr>
          <w:rFonts w:ascii="Arial" w:eastAsia="Arial" w:hAnsi="Arial" w:cs="Arial"/>
          <w:b/>
          <w:sz w:val="20"/>
          <w:szCs w:val="20"/>
        </w:rPr>
      </w:pPr>
      <w:r>
        <w:rPr>
          <w:rFonts w:ascii="Arial" w:eastAsia="Arial" w:hAnsi="Arial" w:cs="Arial"/>
          <w:b/>
          <w:sz w:val="20"/>
          <w:szCs w:val="20"/>
        </w:rPr>
        <w:lastRenderedPageBreak/>
        <w:t>Club Welfare Officer (Safeguarding Lead):</w:t>
      </w:r>
    </w:p>
    <w:p w14:paraId="2513D093" w14:textId="77777777" w:rsidR="00970BC8" w:rsidRDefault="00000000">
      <w:pPr>
        <w:numPr>
          <w:ilvl w:val="0"/>
          <w:numId w:val="6"/>
        </w:numPr>
        <w:spacing w:before="240" w:after="0"/>
        <w:rPr>
          <w:rFonts w:ascii="Arial" w:eastAsia="Arial" w:hAnsi="Arial" w:cs="Arial"/>
          <w:sz w:val="20"/>
          <w:szCs w:val="20"/>
        </w:rPr>
      </w:pPr>
      <w:r>
        <w:rPr>
          <w:rFonts w:ascii="Arial" w:eastAsia="Arial" w:hAnsi="Arial" w:cs="Arial"/>
          <w:i/>
          <w:sz w:val="20"/>
          <w:szCs w:val="20"/>
        </w:rPr>
        <w:t xml:space="preserve">Sue </w:t>
      </w:r>
      <w:proofErr w:type="spellStart"/>
      <w:r>
        <w:rPr>
          <w:rFonts w:ascii="Arial" w:eastAsia="Arial" w:hAnsi="Arial" w:cs="Arial"/>
          <w:i/>
          <w:sz w:val="20"/>
          <w:szCs w:val="20"/>
        </w:rPr>
        <w:t>Altass</w:t>
      </w:r>
      <w:proofErr w:type="spellEnd"/>
      <w:r>
        <w:rPr>
          <w:rFonts w:ascii="Arial" w:eastAsia="Arial" w:hAnsi="Arial" w:cs="Arial"/>
          <w:i/>
          <w:sz w:val="20"/>
          <w:szCs w:val="20"/>
        </w:rPr>
        <w:br/>
      </w:r>
    </w:p>
    <w:p w14:paraId="04356C00" w14:textId="77777777" w:rsidR="00970BC8" w:rsidRDefault="00000000">
      <w:pPr>
        <w:numPr>
          <w:ilvl w:val="1"/>
          <w:numId w:val="6"/>
        </w:numPr>
        <w:spacing w:after="0"/>
        <w:rPr>
          <w:rFonts w:ascii="Arial" w:eastAsia="Arial" w:hAnsi="Arial" w:cs="Arial"/>
          <w:sz w:val="20"/>
          <w:szCs w:val="20"/>
        </w:rPr>
      </w:pPr>
      <w:r>
        <w:rPr>
          <w:rFonts w:ascii="Arial" w:eastAsia="Arial" w:hAnsi="Arial" w:cs="Arial"/>
          <w:sz w:val="20"/>
          <w:szCs w:val="20"/>
        </w:rPr>
        <w:t>📞 07801 836235</w:t>
      </w:r>
      <w:r>
        <w:rPr>
          <w:rFonts w:ascii="Arial" w:eastAsia="Arial" w:hAnsi="Arial" w:cs="Arial"/>
          <w:sz w:val="20"/>
          <w:szCs w:val="20"/>
        </w:rPr>
        <w:br/>
      </w:r>
    </w:p>
    <w:p w14:paraId="107CF240" w14:textId="77777777" w:rsidR="00970BC8" w:rsidRDefault="00000000">
      <w:pPr>
        <w:numPr>
          <w:ilvl w:val="1"/>
          <w:numId w:val="6"/>
        </w:numPr>
        <w:spacing w:after="240"/>
        <w:rPr>
          <w:rFonts w:ascii="Arial" w:eastAsia="Arial" w:hAnsi="Arial" w:cs="Arial"/>
          <w:sz w:val="20"/>
          <w:szCs w:val="20"/>
        </w:rPr>
      </w:pPr>
      <w:r>
        <w:rPr>
          <w:rFonts w:ascii="Arial" w:eastAsia="Arial" w:hAnsi="Arial" w:cs="Arial"/>
          <w:sz w:val="20"/>
          <w:szCs w:val="20"/>
        </w:rPr>
        <w:t>📧 altass.sue@gmail.com</w:t>
      </w:r>
    </w:p>
    <w:p w14:paraId="24664836" w14:textId="77777777" w:rsidR="00970BC8" w:rsidRDefault="00000000">
      <w:pPr>
        <w:spacing w:before="240" w:after="240"/>
        <w:rPr>
          <w:rFonts w:ascii="Arial" w:eastAsia="Arial" w:hAnsi="Arial" w:cs="Arial"/>
          <w:b/>
          <w:sz w:val="20"/>
          <w:szCs w:val="20"/>
        </w:rPr>
      </w:pPr>
      <w:r>
        <w:rPr>
          <w:rFonts w:ascii="Arial" w:eastAsia="Arial" w:hAnsi="Arial" w:cs="Arial"/>
          <w:b/>
          <w:sz w:val="20"/>
          <w:szCs w:val="20"/>
        </w:rPr>
        <w:t>County FA Welfare Officer:</w:t>
      </w:r>
    </w:p>
    <w:p w14:paraId="02ECF39F" w14:textId="77777777" w:rsidR="00970BC8" w:rsidRDefault="00000000">
      <w:pPr>
        <w:numPr>
          <w:ilvl w:val="0"/>
          <w:numId w:val="7"/>
        </w:numPr>
        <w:spacing w:before="240" w:after="0"/>
        <w:rPr>
          <w:rFonts w:ascii="Arial" w:eastAsia="Arial" w:hAnsi="Arial" w:cs="Arial"/>
          <w:sz w:val="20"/>
          <w:szCs w:val="20"/>
        </w:rPr>
      </w:pPr>
      <w:r>
        <w:rPr>
          <w:rFonts w:ascii="Arial" w:eastAsia="Arial" w:hAnsi="Arial" w:cs="Arial"/>
          <w:i/>
          <w:sz w:val="20"/>
          <w:szCs w:val="20"/>
        </w:rPr>
        <w:t>Steve Lazenby</w:t>
      </w:r>
      <w:r>
        <w:rPr>
          <w:rFonts w:ascii="Arial" w:eastAsia="Arial" w:hAnsi="Arial" w:cs="Arial"/>
          <w:i/>
          <w:sz w:val="20"/>
          <w:szCs w:val="20"/>
        </w:rPr>
        <w:br/>
      </w:r>
    </w:p>
    <w:p w14:paraId="574AD07C" w14:textId="77777777" w:rsidR="00970BC8" w:rsidRDefault="00000000">
      <w:pPr>
        <w:numPr>
          <w:ilvl w:val="1"/>
          <w:numId w:val="7"/>
        </w:numPr>
        <w:spacing w:after="0"/>
        <w:rPr>
          <w:rFonts w:ascii="Arial" w:eastAsia="Arial" w:hAnsi="Arial" w:cs="Arial"/>
          <w:sz w:val="20"/>
          <w:szCs w:val="20"/>
        </w:rPr>
      </w:pPr>
      <w:r>
        <w:rPr>
          <w:rFonts w:ascii="Arial" w:eastAsia="Arial" w:hAnsi="Arial" w:cs="Arial"/>
          <w:sz w:val="20"/>
          <w:szCs w:val="20"/>
        </w:rPr>
        <w:t>📞 01482 221158</w:t>
      </w:r>
      <w:r>
        <w:rPr>
          <w:rFonts w:ascii="Arial" w:eastAsia="Arial" w:hAnsi="Arial" w:cs="Arial"/>
          <w:sz w:val="20"/>
          <w:szCs w:val="20"/>
        </w:rPr>
        <w:br/>
      </w:r>
    </w:p>
    <w:p w14:paraId="6C2D07F4" w14:textId="77777777" w:rsidR="00970BC8" w:rsidRDefault="00000000">
      <w:pPr>
        <w:numPr>
          <w:ilvl w:val="1"/>
          <w:numId w:val="7"/>
        </w:numPr>
        <w:spacing w:after="240"/>
        <w:rPr>
          <w:rFonts w:ascii="Arial" w:eastAsia="Arial" w:hAnsi="Arial" w:cs="Arial"/>
          <w:sz w:val="20"/>
          <w:szCs w:val="20"/>
        </w:rPr>
      </w:pPr>
      <w:r>
        <w:rPr>
          <w:rFonts w:ascii="Arial" w:eastAsia="Arial" w:hAnsi="Arial" w:cs="Arial"/>
          <w:sz w:val="20"/>
          <w:szCs w:val="20"/>
        </w:rPr>
        <w:t>📧 CountyWO@steve.lazenby@eastridingfa.com</w:t>
      </w:r>
      <w:r>
        <w:rPr>
          <w:rFonts w:ascii="Arial" w:eastAsia="Arial" w:hAnsi="Arial" w:cs="Arial"/>
          <w:sz w:val="20"/>
          <w:szCs w:val="20"/>
        </w:rPr>
        <w:br/>
      </w:r>
    </w:p>
    <w:p w14:paraId="1697037E" w14:textId="77777777" w:rsidR="00970BC8" w:rsidRDefault="00000000">
      <w:pPr>
        <w:spacing w:before="240" w:after="240"/>
        <w:rPr>
          <w:rFonts w:ascii="Arial" w:eastAsia="Arial" w:hAnsi="Arial" w:cs="Arial"/>
          <w:b/>
          <w:sz w:val="20"/>
          <w:szCs w:val="20"/>
        </w:rPr>
      </w:pPr>
      <w:r>
        <w:rPr>
          <w:rFonts w:ascii="Arial" w:eastAsia="Arial" w:hAnsi="Arial" w:cs="Arial"/>
          <w:b/>
          <w:sz w:val="20"/>
          <w:szCs w:val="20"/>
        </w:rPr>
        <w:t>FA Safeguarding Contact:</w:t>
      </w:r>
    </w:p>
    <w:p w14:paraId="3A6DC92C" w14:textId="77777777" w:rsidR="00970BC8" w:rsidRDefault="00000000">
      <w:pPr>
        <w:numPr>
          <w:ilvl w:val="0"/>
          <w:numId w:val="11"/>
        </w:numPr>
        <w:spacing w:before="240" w:after="0"/>
        <w:rPr>
          <w:rFonts w:ascii="Arial" w:eastAsia="Arial" w:hAnsi="Arial" w:cs="Arial"/>
          <w:sz w:val="20"/>
          <w:szCs w:val="20"/>
        </w:rPr>
      </w:pPr>
      <w:r>
        <w:rPr>
          <w:rFonts w:ascii="Arial" w:eastAsia="Arial" w:hAnsi="Arial" w:cs="Arial"/>
          <w:sz w:val="20"/>
          <w:szCs w:val="20"/>
        </w:rPr>
        <w:t>📞 0845 210 8080</w:t>
      </w:r>
      <w:r>
        <w:rPr>
          <w:rFonts w:ascii="Arial" w:eastAsia="Arial" w:hAnsi="Arial" w:cs="Arial"/>
          <w:sz w:val="20"/>
          <w:szCs w:val="20"/>
        </w:rPr>
        <w:br/>
      </w:r>
    </w:p>
    <w:p w14:paraId="20CB7301" w14:textId="77777777" w:rsidR="00970BC8" w:rsidRDefault="00000000">
      <w:pPr>
        <w:numPr>
          <w:ilvl w:val="0"/>
          <w:numId w:val="11"/>
        </w:numPr>
        <w:spacing w:after="240"/>
        <w:rPr>
          <w:rFonts w:ascii="Arial" w:eastAsia="Arial" w:hAnsi="Arial" w:cs="Arial"/>
          <w:sz w:val="20"/>
          <w:szCs w:val="20"/>
        </w:rPr>
      </w:pPr>
      <w:r>
        <w:rPr>
          <w:rFonts w:ascii="Arial" w:eastAsia="Arial" w:hAnsi="Arial" w:cs="Arial"/>
          <w:sz w:val="20"/>
          <w:szCs w:val="20"/>
        </w:rPr>
        <w:t>📧 Safeguarding@TheFA.com</w:t>
      </w:r>
      <w:r>
        <w:rPr>
          <w:rFonts w:ascii="Arial" w:eastAsia="Arial" w:hAnsi="Arial" w:cs="Arial"/>
          <w:sz w:val="20"/>
          <w:szCs w:val="20"/>
        </w:rPr>
        <w:br/>
      </w:r>
    </w:p>
    <w:p w14:paraId="3807B4EC" w14:textId="77777777" w:rsidR="00970BC8" w:rsidRDefault="00000000">
      <w:pPr>
        <w:rPr>
          <w:rFonts w:ascii="Arial" w:eastAsia="Arial" w:hAnsi="Arial" w:cs="Arial"/>
          <w:sz w:val="20"/>
          <w:szCs w:val="20"/>
        </w:rPr>
      </w:pPr>
      <w:r>
        <w:rPr>
          <w:noProof/>
        </w:rPr>
        <w:pict w14:anchorId="72BED297">
          <v:rect id="_x0000_i1025" alt="" style="width:451.3pt;height:.05pt;mso-width-percent:0;mso-height-percent:0;mso-width-percent:0;mso-height-percent:0" o:hralign="center" o:hrstd="t" o:hr="t" fillcolor="#a0a0a0" stroked="f"/>
        </w:pict>
      </w:r>
    </w:p>
    <w:p w14:paraId="1AB4871F" w14:textId="77777777" w:rsidR="00970BC8" w:rsidRDefault="00000000">
      <w:pPr>
        <w:pStyle w:val="Heading2"/>
        <w:keepNext w:val="0"/>
        <w:keepLines w:val="0"/>
        <w:spacing w:before="360"/>
        <w:rPr>
          <w:rFonts w:ascii="Arial" w:eastAsia="Arial" w:hAnsi="Arial" w:cs="Arial"/>
          <w:b/>
          <w:color w:val="000000"/>
        </w:rPr>
      </w:pPr>
      <w:bookmarkStart w:id="11" w:name="_heading=h.2n86xh4cf1nw" w:colFirst="0" w:colLast="0"/>
      <w:bookmarkEnd w:id="11"/>
      <w:r>
        <w:rPr>
          <w:rFonts w:ascii="Arial" w:eastAsia="Arial" w:hAnsi="Arial" w:cs="Arial"/>
          <w:b/>
          <w:color w:val="000000"/>
        </w:rPr>
        <w:t>Disclosure &amp; Barring Service (DBS) Updates</w:t>
      </w:r>
    </w:p>
    <w:p w14:paraId="1AB06B62" w14:textId="77777777" w:rsidR="00970BC8" w:rsidRDefault="00000000">
      <w:pPr>
        <w:spacing w:before="240" w:after="240"/>
        <w:rPr>
          <w:rFonts w:ascii="Arial" w:eastAsia="Arial" w:hAnsi="Arial" w:cs="Arial"/>
          <w:color w:val="1155CC"/>
          <w:sz w:val="20"/>
          <w:szCs w:val="20"/>
          <w:u w:val="single"/>
        </w:rPr>
      </w:pPr>
      <w:r>
        <w:rPr>
          <w:rFonts w:ascii="Arial" w:eastAsia="Arial" w:hAnsi="Arial" w:cs="Arial"/>
          <w:sz w:val="20"/>
          <w:szCs w:val="20"/>
        </w:rPr>
        <w:t>Please note: The FA’s policies on DBS checks are subject to updates. The latest guidance can be found here:</w:t>
      </w:r>
      <w:r>
        <w:rPr>
          <w:rFonts w:ascii="Arial" w:eastAsia="Arial" w:hAnsi="Arial" w:cs="Arial"/>
          <w:sz w:val="20"/>
          <w:szCs w:val="20"/>
        </w:rPr>
        <w:br/>
        <w:t xml:space="preserve"> 🔗</w:t>
      </w:r>
      <w:hyperlink r:id="rId16">
        <w:r w:rsidR="00970BC8">
          <w:rPr>
            <w:rFonts w:ascii="Arial" w:eastAsia="Arial" w:hAnsi="Arial" w:cs="Arial"/>
            <w:sz w:val="20"/>
            <w:szCs w:val="20"/>
          </w:rPr>
          <w:t xml:space="preserve"> </w:t>
        </w:r>
      </w:hyperlink>
      <w:hyperlink r:id="rId17">
        <w:r w:rsidR="00970BC8">
          <w:rPr>
            <w:rFonts w:ascii="Arial" w:eastAsia="Arial" w:hAnsi="Arial" w:cs="Arial"/>
            <w:color w:val="1155CC"/>
            <w:sz w:val="20"/>
            <w:szCs w:val="20"/>
            <w:u w:val="single"/>
          </w:rPr>
          <w:t>DBS and Safer Recruitment - The FA</w:t>
        </w:r>
      </w:hyperlink>
    </w:p>
    <w:p w14:paraId="7D144E23" w14:textId="77777777" w:rsidR="00970BC8" w:rsidRDefault="00970BC8">
      <w:pPr>
        <w:rPr>
          <w:rFonts w:ascii="Arial" w:eastAsia="Arial" w:hAnsi="Arial" w:cs="Arial"/>
          <w:sz w:val="20"/>
          <w:szCs w:val="20"/>
        </w:rPr>
      </w:pPr>
    </w:p>
    <w:sectPr w:rsidR="00970BC8">
      <w:footerReference w:type="default" r:id="rId18"/>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3FE6" w14:textId="77777777" w:rsidR="00341A17" w:rsidRDefault="00341A17">
      <w:pPr>
        <w:spacing w:after="0" w:line="240" w:lineRule="auto"/>
      </w:pPr>
      <w:r>
        <w:separator/>
      </w:r>
    </w:p>
  </w:endnote>
  <w:endnote w:type="continuationSeparator" w:id="0">
    <w:p w14:paraId="3B6DFEC2" w14:textId="77777777" w:rsidR="00341A17" w:rsidRDefault="0034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6A8E" w14:textId="77777777" w:rsidR="00BD286F" w:rsidRPr="00BD286F" w:rsidRDefault="00BD286F" w:rsidP="00BD286F">
    <w:pPr>
      <w:pStyle w:val="Footer"/>
      <w:rPr>
        <w:rFonts w:ascii="Bahnschrift Condensed" w:eastAsia="Bahnschrift Condensed" w:hAnsi="Bahnschrift Condensed" w:cs="Bahnschrift Condensed"/>
        <w:color w:val="000000"/>
      </w:rPr>
    </w:pPr>
    <w:r w:rsidRPr="00BD286F">
      <w:rPr>
        <w:rFonts w:ascii="Bahnschrift Condensed" w:eastAsia="Bahnschrift Condensed" w:hAnsi="Bahnschrift Condensed" w:cs="Bahnschrift Condensed"/>
        <w:color w:val="000000"/>
      </w:rPr>
      <w:t>Last reviewed 27</w:t>
    </w:r>
    <w:r w:rsidRPr="00BD286F">
      <w:rPr>
        <w:rFonts w:ascii="Bahnschrift Condensed" w:eastAsia="Bahnschrift Condensed" w:hAnsi="Bahnschrift Condensed" w:cs="Bahnschrift Condensed"/>
        <w:color w:val="000000"/>
        <w:vertAlign w:val="superscript"/>
      </w:rPr>
      <w:t xml:space="preserve"> </w:t>
    </w:r>
    <w:r w:rsidRPr="00BD286F">
      <w:rPr>
        <w:rFonts w:ascii="Bahnschrift Condensed" w:eastAsia="Bahnschrift Condensed" w:hAnsi="Bahnschrift Condensed" w:cs="Bahnschrift Condensed"/>
        <w:color w:val="000000"/>
      </w:rPr>
      <w:t>12 2025 – Next Review 01/01/2027 – Policy Owned by General Manager</w:t>
    </w:r>
  </w:p>
  <w:p w14:paraId="0A775DDD" w14:textId="77777777" w:rsidR="00970BC8" w:rsidRPr="00BD286F" w:rsidRDefault="00970BC8" w:rsidP="00BD2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4900" w14:textId="77777777" w:rsidR="00341A17" w:rsidRDefault="00341A17">
      <w:pPr>
        <w:spacing w:after="0" w:line="240" w:lineRule="auto"/>
      </w:pPr>
      <w:r>
        <w:separator/>
      </w:r>
    </w:p>
  </w:footnote>
  <w:footnote w:type="continuationSeparator" w:id="0">
    <w:p w14:paraId="506135DF" w14:textId="77777777" w:rsidR="00341A17" w:rsidRDefault="00341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150F"/>
    <w:multiLevelType w:val="multilevel"/>
    <w:tmpl w:val="223CD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AF0A83"/>
    <w:multiLevelType w:val="multilevel"/>
    <w:tmpl w:val="083A1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7953DB"/>
    <w:multiLevelType w:val="multilevel"/>
    <w:tmpl w:val="A052D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3E6D"/>
    <w:multiLevelType w:val="multilevel"/>
    <w:tmpl w:val="58289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8439A7"/>
    <w:multiLevelType w:val="multilevel"/>
    <w:tmpl w:val="E80E0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B52156"/>
    <w:multiLevelType w:val="multilevel"/>
    <w:tmpl w:val="12B05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D655D5"/>
    <w:multiLevelType w:val="multilevel"/>
    <w:tmpl w:val="38DE2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EB2098"/>
    <w:multiLevelType w:val="multilevel"/>
    <w:tmpl w:val="20884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7234B5"/>
    <w:multiLevelType w:val="multilevel"/>
    <w:tmpl w:val="9F98F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5146DD"/>
    <w:multiLevelType w:val="multilevel"/>
    <w:tmpl w:val="C408F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BA35534"/>
    <w:multiLevelType w:val="multilevel"/>
    <w:tmpl w:val="F5A20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596019"/>
    <w:multiLevelType w:val="multilevel"/>
    <w:tmpl w:val="C1C09966"/>
    <w:lvl w:ilvl="0">
      <w:start w:val="1"/>
      <w:numFmt w:val="decimal"/>
      <w:pStyle w:val="ListBullet"/>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358115666">
    <w:abstractNumId w:val="6"/>
  </w:num>
  <w:num w:numId="2" w16cid:durableId="1744595513">
    <w:abstractNumId w:val="5"/>
  </w:num>
  <w:num w:numId="3" w16cid:durableId="1854297034">
    <w:abstractNumId w:val="0"/>
  </w:num>
  <w:num w:numId="4" w16cid:durableId="1140464703">
    <w:abstractNumId w:val="10"/>
  </w:num>
  <w:num w:numId="5" w16cid:durableId="1988052802">
    <w:abstractNumId w:val="1"/>
  </w:num>
  <w:num w:numId="6" w16cid:durableId="1007440362">
    <w:abstractNumId w:val="7"/>
  </w:num>
  <w:num w:numId="7" w16cid:durableId="921453051">
    <w:abstractNumId w:val="9"/>
  </w:num>
  <w:num w:numId="8" w16cid:durableId="1757556129">
    <w:abstractNumId w:val="2"/>
  </w:num>
  <w:num w:numId="9" w16cid:durableId="1653366174">
    <w:abstractNumId w:val="8"/>
  </w:num>
  <w:num w:numId="10" w16cid:durableId="495001828">
    <w:abstractNumId w:val="3"/>
  </w:num>
  <w:num w:numId="11" w16cid:durableId="358973004">
    <w:abstractNumId w:val="4"/>
  </w:num>
  <w:num w:numId="12" w16cid:durableId="1895775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C8"/>
    <w:rsid w:val="00046FD4"/>
    <w:rsid w:val="000F31F2"/>
    <w:rsid w:val="000F52F7"/>
    <w:rsid w:val="0015614B"/>
    <w:rsid w:val="001F2841"/>
    <w:rsid w:val="002312DB"/>
    <w:rsid w:val="00341A17"/>
    <w:rsid w:val="003E5039"/>
    <w:rsid w:val="0043670B"/>
    <w:rsid w:val="0049406C"/>
    <w:rsid w:val="007B7642"/>
    <w:rsid w:val="008D2605"/>
    <w:rsid w:val="008D61E7"/>
    <w:rsid w:val="00970BC8"/>
    <w:rsid w:val="00986A27"/>
    <w:rsid w:val="00BD286F"/>
    <w:rsid w:val="00C26B26"/>
    <w:rsid w:val="00C32F69"/>
    <w:rsid w:val="00CB544E"/>
    <w:rsid w:val="00E01983"/>
    <w:rsid w:val="00ED6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C2F80"/>
  <w15:docId w15:val="{D115AAAE-C46A-9D42-9F46-2D5B168B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8E18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8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8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8E18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8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8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8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18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1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857"/>
    <w:rPr>
      <w:rFonts w:eastAsiaTheme="majorEastAsia" w:cstheme="majorBidi"/>
      <w:color w:val="272727" w:themeColor="text1" w:themeTint="D8"/>
    </w:rPr>
  </w:style>
  <w:style w:type="character" w:customStyle="1" w:styleId="TitleChar">
    <w:name w:val="Title Char"/>
    <w:basedOn w:val="DefaultParagraphFont"/>
    <w:link w:val="Title"/>
    <w:uiPriority w:val="10"/>
    <w:rsid w:val="008E185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E1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857"/>
    <w:pPr>
      <w:spacing w:before="160"/>
      <w:jc w:val="center"/>
    </w:pPr>
    <w:rPr>
      <w:i/>
      <w:iCs/>
      <w:color w:val="404040" w:themeColor="text1" w:themeTint="BF"/>
    </w:rPr>
  </w:style>
  <w:style w:type="character" w:customStyle="1" w:styleId="QuoteChar">
    <w:name w:val="Quote Char"/>
    <w:basedOn w:val="DefaultParagraphFont"/>
    <w:link w:val="Quote"/>
    <w:uiPriority w:val="29"/>
    <w:rsid w:val="008E1857"/>
    <w:rPr>
      <w:i/>
      <w:iCs/>
      <w:color w:val="404040" w:themeColor="text1" w:themeTint="BF"/>
    </w:rPr>
  </w:style>
  <w:style w:type="paragraph" w:styleId="ListParagraph">
    <w:name w:val="List Paragraph"/>
    <w:basedOn w:val="Normal"/>
    <w:uiPriority w:val="34"/>
    <w:qFormat/>
    <w:rsid w:val="008E1857"/>
    <w:pPr>
      <w:ind w:left="720"/>
      <w:contextualSpacing/>
    </w:pPr>
  </w:style>
  <w:style w:type="character" w:styleId="IntenseEmphasis">
    <w:name w:val="Intense Emphasis"/>
    <w:basedOn w:val="DefaultParagraphFont"/>
    <w:uiPriority w:val="21"/>
    <w:qFormat/>
    <w:rsid w:val="008E1857"/>
    <w:rPr>
      <w:i/>
      <w:iCs/>
      <w:color w:val="2F5496" w:themeColor="accent1" w:themeShade="BF"/>
    </w:rPr>
  </w:style>
  <w:style w:type="paragraph" w:styleId="IntenseQuote">
    <w:name w:val="Intense Quote"/>
    <w:basedOn w:val="Normal"/>
    <w:next w:val="Normal"/>
    <w:link w:val="IntenseQuoteChar"/>
    <w:uiPriority w:val="30"/>
    <w:qFormat/>
    <w:rsid w:val="008E18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857"/>
    <w:rPr>
      <w:i/>
      <w:iCs/>
      <w:color w:val="2F5496" w:themeColor="accent1" w:themeShade="BF"/>
    </w:rPr>
  </w:style>
  <w:style w:type="character" w:styleId="IntenseReference">
    <w:name w:val="Intense Reference"/>
    <w:basedOn w:val="DefaultParagraphFont"/>
    <w:uiPriority w:val="32"/>
    <w:qFormat/>
    <w:rsid w:val="008E1857"/>
    <w:rPr>
      <w:b/>
      <w:bCs/>
      <w:smallCaps/>
      <w:color w:val="2F5496" w:themeColor="accent1" w:themeShade="BF"/>
      <w:spacing w:val="5"/>
    </w:rPr>
  </w:style>
  <w:style w:type="paragraph" w:customStyle="1" w:styleId="msonormal0">
    <w:name w:val="msonormal"/>
    <w:basedOn w:val="Normal"/>
    <w:rsid w:val="008E185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E18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D64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4FC"/>
  </w:style>
  <w:style w:type="paragraph" w:styleId="Footer">
    <w:name w:val="footer"/>
    <w:basedOn w:val="Normal"/>
    <w:link w:val="FooterChar"/>
    <w:uiPriority w:val="99"/>
    <w:unhideWhenUsed/>
    <w:rsid w:val="00CD64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4FC"/>
  </w:style>
  <w:style w:type="paragraph" w:styleId="Subtitle">
    <w:name w:val="Subtitle"/>
    <w:basedOn w:val="Normal"/>
    <w:next w:val="Normal"/>
    <w:link w:val="SubtitleChar"/>
    <w:uiPriority w:val="11"/>
    <w:qFormat/>
    <w:rPr>
      <w:color w:val="595959"/>
      <w:sz w:val="28"/>
      <w:szCs w:val="28"/>
    </w:rPr>
  </w:style>
  <w:style w:type="paragraph" w:styleId="ListBullet">
    <w:name w:val="List Bullet"/>
    <w:basedOn w:val="Normal"/>
    <w:qFormat/>
    <w:rsid w:val="0015614B"/>
    <w:pPr>
      <w:numPr>
        <w:numId w:val="12"/>
      </w:numPr>
      <w:suppressAutoHyphens/>
      <w:spacing w:before="100" w:after="100" w:line="1" w:lineRule="atLeast"/>
      <w:ind w:leftChars="-1" w:left="0" w:hangingChars="1" w:hanging="1"/>
      <w:contextualSpacing/>
      <w:textDirection w:val="btLr"/>
      <w:textAlignment w:val="top"/>
      <w:outlineLvl w:val="0"/>
    </w:pPr>
    <w:rPr>
      <w:rFonts w:ascii="Palatino Linotype" w:eastAsia="Palatino Linotype" w:hAnsi="Palatino Linotype" w:cs="Palatino Linotype"/>
      <w:position w:val="-1"/>
      <w:sz w:val="21"/>
      <w:szCs w:val="21"/>
      <w:lang w:val="en-US" w:eastAsia="ja-JP"/>
    </w:rPr>
  </w:style>
  <w:style w:type="character" w:styleId="Hyperlink">
    <w:name w:val="Hyperlink"/>
    <w:basedOn w:val="DefaultParagraphFont"/>
    <w:uiPriority w:val="99"/>
    <w:unhideWhenUsed/>
    <w:rsid w:val="000F52F7"/>
    <w:rPr>
      <w:color w:val="0563C1" w:themeColor="hyperlink"/>
      <w:u w:val="single"/>
    </w:rPr>
  </w:style>
  <w:style w:type="character" w:styleId="UnresolvedMention">
    <w:name w:val="Unresolved Mention"/>
    <w:basedOn w:val="DefaultParagraphFont"/>
    <w:uiPriority w:val="99"/>
    <w:semiHidden/>
    <w:unhideWhenUsed/>
    <w:rsid w:val="000F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TheFA.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TheFA.com" TargetMode="External"/><Relationship Id="rId17" Type="http://schemas.openxmlformats.org/officeDocument/2006/relationships/hyperlink" Target="https://www.thefa.com/football-rules-governance/safeguarding/section-3-safer-recruitment-and-dbs-checks" TargetMode="External"/><Relationship Id="rId2" Type="http://schemas.openxmlformats.org/officeDocument/2006/relationships/numbering" Target="numbering.xml"/><Relationship Id="rId16" Type="http://schemas.openxmlformats.org/officeDocument/2006/relationships/hyperlink" Target="https://www.thefa.com/football-rules-governance/safeguarding/section-3-safer-recruitment-and-dbs-chec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hullcityladies.com" TargetMode="External"/><Relationship Id="rId5" Type="http://schemas.openxmlformats.org/officeDocument/2006/relationships/webSettings" Target="webSettings.xml"/><Relationship Id="rId15" Type="http://schemas.openxmlformats.org/officeDocument/2006/relationships/hyperlink" Target="mailto:Hullcityladieswelfare@gmail.com" TargetMode="External"/><Relationship Id="rId10" Type="http://schemas.openxmlformats.org/officeDocument/2006/relationships/hyperlink" Target="mailto:rachelgay1974@icloud.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llcityladieswelfare@gmail.com" TargetMode="External"/><Relationship Id="rId14" Type="http://schemas.openxmlformats.org/officeDocument/2006/relationships/hyperlink" Target="mailto:Hullcityladieswelfa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Fx0n7m1Rad2jNBjNr8sr8iqKw==">CgMxLjAyDmguM2twbjR4d2RocDFzMg5oLnFoajgydmRwcmxvZDIOaC40azR5MzIzcWQzdjQyDmguYWxvZWdybmI2bGg4Mg5oLnBibzVocDdub2l5cjIOaC5iYmQ4bHV3aXMybzgyDmgudno0bnhoaGxyOTIyMg5oLm94aGRiMW03MDRzbjIOaC4xaDlzMmM0NWV5M2QyDmguaGIyZnY2MWhhemozMg1oLjZjZnhiZ3VpM2kyMg5oLjJuODZ4aDRjZjFudzgAciExOTJ3UEduRXZSVWNjcFlmeXk5Sm02amtKcWowMXNSd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1469</Words>
  <Characters>8377</Characters>
  <Application>Microsoft Office Word</Application>
  <DocSecurity>0</DocSecurity>
  <Lines>69</Lines>
  <Paragraphs>19</Paragraphs>
  <ScaleCrop>false</ScaleCrop>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Eastwood</dc:creator>
  <cp:lastModifiedBy>Kirsty Eastwood</cp:lastModifiedBy>
  <cp:revision>6</cp:revision>
  <dcterms:created xsi:type="dcterms:W3CDTF">2026-02-12T14:30:00Z</dcterms:created>
  <dcterms:modified xsi:type="dcterms:W3CDTF">2026-08-13T15:48:00Z</dcterms:modified>
</cp:coreProperties>
</file>